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AD" w:rsidRDefault="003C27AD" w:rsidP="003C27AD">
      <w:pPr>
        <w:jc w:val="center"/>
        <w:rPr>
          <w:b/>
        </w:rPr>
      </w:pPr>
      <w:r>
        <w:rPr>
          <w:b/>
        </w:rPr>
        <w:t>SAKARYA ÜNİVERSİTESİ</w:t>
      </w:r>
    </w:p>
    <w:p w:rsidR="003C27AD" w:rsidRDefault="003C27AD" w:rsidP="003C27AD">
      <w:pPr>
        <w:jc w:val="center"/>
        <w:rPr>
          <w:b/>
        </w:rPr>
      </w:pPr>
      <w:r>
        <w:rPr>
          <w:b/>
        </w:rPr>
        <w:t>MÜHENDİSLİK FAKÜLTESİ</w:t>
      </w:r>
    </w:p>
    <w:p w:rsidR="003C27AD" w:rsidRDefault="003C27AD" w:rsidP="003C27AD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3C27AD" w:rsidRDefault="003C27AD" w:rsidP="003C27A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3C27AD" w:rsidTr="00A1114A">
        <w:tc>
          <w:tcPr>
            <w:tcW w:w="2338" w:type="dxa"/>
            <w:hideMark/>
          </w:tcPr>
          <w:p w:rsidR="003C27AD" w:rsidRDefault="003C27AD" w:rsidP="00A1114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3C27AD" w:rsidRDefault="003C27AD" w:rsidP="00A1114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C27AD" w:rsidRDefault="003C27AD" w:rsidP="00A1114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</w:tr>
      <w:tr w:rsidR="003C27AD" w:rsidTr="00A1114A">
        <w:tc>
          <w:tcPr>
            <w:tcW w:w="2338" w:type="dxa"/>
            <w:hideMark/>
          </w:tcPr>
          <w:p w:rsidR="003C27AD" w:rsidRDefault="003C27AD" w:rsidP="00A1114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3C27AD" w:rsidRDefault="003C27AD" w:rsidP="00A1114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C27AD" w:rsidRDefault="003C27AD" w:rsidP="00A1114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21/04/2015</w:t>
            </w:r>
            <w:proofErr w:type="gramEnd"/>
          </w:p>
        </w:tc>
      </w:tr>
    </w:tbl>
    <w:p w:rsidR="003C27AD" w:rsidRDefault="003C27AD" w:rsidP="003C27AD">
      <w:pPr>
        <w:jc w:val="both"/>
        <w:rPr>
          <w:b/>
        </w:rPr>
      </w:pPr>
    </w:p>
    <w:p w:rsidR="003C27AD" w:rsidRDefault="003C27AD" w:rsidP="003C27AD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3C27AD" w:rsidRDefault="003C27AD" w:rsidP="003C27AD">
      <w:pPr>
        <w:spacing w:after="120"/>
        <w:jc w:val="both"/>
        <w:rPr>
          <w:szCs w:val="24"/>
          <w:lang w:eastAsia="x-none"/>
        </w:rPr>
      </w:pPr>
    </w:p>
    <w:p w:rsidR="003C27AD" w:rsidRDefault="003C27AD" w:rsidP="003C27AD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01-</w:t>
      </w:r>
      <w:r>
        <w:rPr>
          <w:szCs w:val="24"/>
          <w:lang w:eastAsia="x-none"/>
        </w:rPr>
        <w:t xml:space="preserve">Öğrenci İşleri Şube Müdürlüğü’nün </w:t>
      </w:r>
      <w:proofErr w:type="gramStart"/>
      <w:r w:rsidRPr="003C27AD">
        <w:rPr>
          <w:szCs w:val="24"/>
          <w:lang w:eastAsia="x-none"/>
        </w:rPr>
        <w:t>17/04/2015</w:t>
      </w:r>
      <w:proofErr w:type="gramEnd"/>
      <w:r w:rsidRPr="003C27AD">
        <w:rPr>
          <w:szCs w:val="24"/>
          <w:lang w:eastAsia="x-none"/>
        </w:rPr>
        <w:t>-17230</w:t>
      </w:r>
      <w:r>
        <w:rPr>
          <w:szCs w:val="24"/>
          <w:lang w:eastAsia="x-none"/>
        </w:rPr>
        <w:t xml:space="preserve"> evrak tarih sayılı yazısı görüşmeye açıldı.</w:t>
      </w:r>
    </w:p>
    <w:p w:rsidR="003C27AD" w:rsidRDefault="003C27AD" w:rsidP="003C27AD">
      <w:pPr>
        <w:jc w:val="both"/>
        <w:rPr>
          <w:szCs w:val="24"/>
        </w:rPr>
      </w:pPr>
      <w:r>
        <w:rPr>
          <w:szCs w:val="24"/>
        </w:rPr>
        <w:t xml:space="preserve">Yapılan görüşmeler sonunda; Fakültemiz Bölümlerinde </w:t>
      </w:r>
      <w:r w:rsidRPr="003C27AD">
        <w:rPr>
          <w:szCs w:val="24"/>
        </w:rPr>
        <w:t>kayıtları silinecek olan öğrencilerin listesi</w:t>
      </w:r>
      <w:r>
        <w:rPr>
          <w:szCs w:val="24"/>
        </w:rPr>
        <w:t xml:space="preserve">nin ekteki şekli ile </w:t>
      </w:r>
      <w:r>
        <w:rPr>
          <w:b/>
          <w:szCs w:val="24"/>
        </w:rPr>
        <w:t>uygun</w:t>
      </w:r>
      <w:r>
        <w:rPr>
          <w:szCs w:val="24"/>
        </w:rPr>
        <w:t xml:space="preserve"> olduğuna ve kararın Rektörlük Öğrenci İşleri Dairesi Başkanlığı ve Bölüm Başkanlığı’na bildirilmesine oy birliği ile karar verildi.</w:t>
      </w:r>
    </w:p>
    <w:p w:rsidR="000330E7" w:rsidRDefault="000330E7" w:rsidP="000330E7">
      <w:pPr>
        <w:jc w:val="center"/>
        <w:rPr>
          <w:b/>
        </w:rPr>
      </w:pPr>
    </w:p>
    <w:p w:rsidR="003C27AD" w:rsidRDefault="003C27AD" w:rsidP="000330E7">
      <w:pPr>
        <w:jc w:val="center"/>
        <w:rPr>
          <w:b/>
        </w:rPr>
      </w:pPr>
    </w:p>
    <w:p w:rsidR="00D9149F" w:rsidRDefault="00D9149F" w:rsidP="00D9149F">
      <w:pPr>
        <w:jc w:val="both"/>
      </w:pPr>
      <w:r>
        <w:rPr>
          <w:b/>
        </w:rPr>
        <w:t>02-</w:t>
      </w:r>
      <w:r>
        <w:t xml:space="preserve">Fakültemiz Makine Mühendisliği Bölüm Başkanlığının </w:t>
      </w:r>
      <w:proofErr w:type="gramStart"/>
      <w:r w:rsidRPr="00D9149F">
        <w:t>17/04/2015</w:t>
      </w:r>
      <w:proofErr w:type="gramEnd"/>
      <w:r w:rsidRPr="00D9149F">
        <w:t>-17226</w:t>
      </w:r>
      <w:r>
        <w:t xml:space="preserve"> evrak tarih ve sayılı yazısı görüşmeye açıldı.</w:t>
      </w:r>
    </w:p>
    <w:p w:rsidR="00D9149F" w:rsidRDefault="00D9149F" w:rsidP="00D9149F">
      <w:pPr>
        <w:jc w:val="both"/>
      </w:pPr>
    </w:p>
    <w:p w:rsidR="00D9149F" w:rsidRDefault="00D9149F" w:rsidP="00D9149F">
      <w:pPr>
        <w:jc w:val="both"/>
        <w:rPr>
          <w:szCs w:val="24"/>
          <w:lang w:eastAsia="x-none"/>
        </w:rPr>
      </w:pPr>
      <w:r>
        <w:t xml:space="preserve">Yapılan görüşmeler sonunda; Fakültemiz </w:t>
      </w:r>
      <w:r w:rsidRPr="00D9149F">
        <w:t xml:space="preserve">Makine </w:t>
      </w:r>
      <w:r>
        <w:t xml:space="preserve">Mühendisliği Bölümü </w:t>
      </w:r>
      <w:proofErr w:type="gramStart"/>
      <w:r w:rsidRPr="00D9149F">
        <w:rPr>
          <w:b/>
        </w:rPr>
        <w:t>1101.06047</w:t>
      </w:r>
      <w:proofErr w:type="gramEnd"/>
      <w:r w:rsidRPr="00D9149F">
        <w:t xml:space="preserve"> numaralı öğrencilerinden </w:t>
      </w:r>
      <w:r w:rsidRPr="00D9149F">
        <w:rPr>
          <w:b/>
        </w:rPr>
        <w:t xml:space="preserve">Uğur </w:t>
      </w:r>
      <w:proofErr w:type="spellStart"/>
      <w:r w:rsidRPr="00D9149F">
        <w:rPr>
          <w:b/>
        </w:rPr>
        <w:t>URHAN</w:t>
      </w:r>
      <w:r w:rsidRPr="00D9149F">
        <w:t>'ın</w:t>
      </w:r>
      <w:proofErr w:type="spellEnd"/>
      <w:r w:rsidRPr="00D9149F">
        <w:t xml:space="preserve"> </w:t>
      </w:r>
      <w:r>
        <w:rPr>
          <w:szCs w:val="24"/>
        </w:rPr>
        <w:t xml:space="preserve">intibak işlemlerinin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3C27AD" w:rsidRDefault="003C27AD" w:rsidP="000330E7">
      <w:pPr>
        <w:jc w:val="center"/>
        <w:rPr>
          <w:b/>
        </w:rPr>
      </w:pPr>
    </w:p>
    <w:p w:rsidR="003C27AD" w:rsidRDefault="003C27AD" w:rsidP="000330E7">
      <w:pPr>
        <w:jc w:val="center"/>
        <w:rPr>
          <w:b/>
        </w:rPr>
      </w:pPr>
    </w:p>
    <w:p w:rsidR="000E72D3" w:rsidRDefault="000E72D3" w:rsidP="000E72D3">
      <w:pPr>
        <w:jc w:val="both"/>
      </w:pPr>
      <w:r>
        <w:rPr>
          <w:b/>
        </w:rPr>
        <w:t>03-</w:t>
      </w:r>
      <w:r>
        <w:t xml:space="preserve">Fakültemiz </w:t>
      </w:r>
      <w:proofErr w:type="spellStart"/>
      <w:r w:rsidRPr="000E72D3">
        <w:t>Metalurji</w:t>
      </w:r>
      <w:proofErr w:type="spellEnd"/>
      <w:r w:rsidRPr="000E72D3">
        <w:t xml:space="preserve"> ve Malzeme</w:t>
      </w:r>
      <w:r>
        <w:t xml:space="preserve"> Mühendisliği Bölüm Başkanlığının </w:t>
      </w:r>
      <w:proofErr w:type="gramStart"/>
      <w:r w:rsidRPr="000E72D3">
        <w:t>20/04/2015</w:t>
      </w:r>
      <w:proofErr w:type="gramEnd"/>
      <w:r w:rsidRPr="000E72D3">
        <w:t>-17449</w:t>
      </w:r>
      <w:r>
        <w:t xml:space="preserve"> evrak tarih ve sayılı yazısı görüşmeye açıldı.</w:t>
      </w:r>
    </w:p>
    <w:p w:rsidR="000E72D3" w:rsidRDefault="000E72D3" w:rsidP="000E72D3">
      <w:pPr>
        <w:jc w:val="both"/>
      </w:pPr>
    </w:p>
    <w:p w:rsidR="000E72D3" w:rsidRDefault="000E72D3" w:rsidP="000E72D3">
      <w:pPr>
        <w:jc w:val="both"/>
        <w:rPr>
          <w:szCs w:val="24"/>
          <w:lang w:eastAsia="x-none"/>
        </w:rPr>
      </w:pPr>
      <w:r>
        <w:t xml:space="preserve">Yapılan görüşmeler sonunda; Fakültemiz </w:t>
      </w:r>
      <w:proofErr w:type="spellStart"/>
      <w:r w:rsidRPr="000E72D3">
        <w:t>Metalurji</w:t>
      </w:r>
      <w:proofErr w:type="spellEnd"/>
      <w:r w:rsidRPr="000E72D3">
        <w:t xml:space="preserve"> ve Malzeme</w:t>
      </w:r>
      <w:r>
        <w:t xml:space="preserve"> Mühendisliği Bölümü </w:t>
      </w:r>
      <w:r w:rsidRPr="000E72D3">
        <w:t>öğrencilerinden</w:t>
      </w:r>
      <w:r>
        <w:rPr>
          <w:b/>
        </w:rPr>
        <w:t xml:space="preserve"> </w:t>
      </w:r>
      <w:proofErr w:type="gramStart"/>
      <w:r w:rsidRPr="000E72D3">
        <w:rPr>
          <w:b/>
        </w:rPr>
        <w:t>1201.08304</w:t>
      </w:r>
      <w:proofErr w:type="gramEnd"/>
      <w:r w:rsidRPr="000E72D3">
        <w:rPr>
          <w:b/>
        </w:rPr>
        <w:t xml:space="preserve"> </w:t>
      </w:r>
      <w:r w:rsidRPr="000E72D3">
        <w:t>numaralı</w:t>
      </w:r>
      <w:r w:rsidRPr="000E72D3">
        <w:rPr>
          <w:b/>
        </w:rPr>
        <w:t xml:space="preserve"> Burak </w:t>
      </w:r>
      <w:proofErr w:type="spellStart"/>
      <w:r w:rsidRPr="000E72D3">
        <w:rPr>
          <w:b/>
        </w:rPr>
        <w:t>KUŞ'un</w:t>
      </w:r>
      <w:proofErr w:type="spellEnd"/>
      <w:r>
        <w:rPr>
          <w:b/>
        </w:rPr>
        <w:t xml:space="preserve"> </w:t>
      </w:r>
      <w:r>
        <w:rPr>
          <w:szCs w:val="24"/>
        </w:rPr>
        <w:t xml:space="preserve">intibak işlemlerinin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3C27AD" w:rsidRDefault="003C27AD" w:rsidP="000330E7">
      <w:pPr>
        <w:jc w:val="center"/>
        <w:rPr>
          <w:b/>
        </w:rPr>
      </w:pPr>
    </w:p>
    <w:p w:rsidR="003C27AD" w:rsidRDefault="003C27AD" w:rsidP="000330E7">
      <w:pPr>
        <w:jc w:val="center"/>
        <w:rPr>
          <w:b/>
        </w:rPr>
      </w:pPr>
    </w:p>
    <w:p w:rsidR="005B274B" w:rsidRDefault="005B274B" w:rsidP="005B274B">
      <w:pPr>
        <w:jc w:val="both"/>
      </w:pPr>
      <w:r>
        <w:rPr>
          <w:b/>
        </w:rPr>
        <w:t>04-</w:t>
      </w:r>
      <w:r>
        <w:t xml:space="preserve">Fakültemiz </w:t>
      </w:r>
      <w:r w:rsidRPr="005B274B">
        <w:t>Jeofizik</w:t>
      </w:r>
      <w:r>
        <w:t xml:space="preserve"> Mühendisliği Bölüm Başkanlığının </w:t>
      </w:r>
      <w:proofErr w:type="gramStart"/>
      <w:r w:rsidRPr="005B274B">
        <w:t>16/04/2015</w:t>
      </w:r>
      <w:proofErr w:type="gramEnd"/>
      <w:r w:rsidRPr="005B274B">
        <w:t>-16998</w:t>
      </w:r>
      <w:r>
        <w:t xml:space="preserve"> evrak tarih ve sayılı yazısı görüşmeye açıldı.</w:t>
      </w:r>
    </w:p>
    <w:p w:rsidR="005B274B" w:rsidRDefault="005B274B" w:rsidP="005B274B">
      <w:pPr>
        <w:jc w:val="both"/>
      </w:pPr>
    </w:p>
    <w:p w:rsidR="005B274B" w:rsidRDefault="005B274B" w:rsidP="005B274B">
      <w:pPr>
        <w:jc w:val="both"/>
        <w:rPr>
          <w:szCs w:val="24"/>
          <w:lang w:eastAsia="x-none"/>
        </w:rPr>
      </w:pPr>
      <w:r>
        <w:t xml:space="preserve">Yapılan görüşmeler sonunda; Fakültemiz </w:t>
      </w:r>
      <w:r w:rsidRPr="005B274B">
        <w:t>Jeofizik</w:t>
      </w:r>
      <w:r>
        <w:t xml:space="preserve"> Mühendisliği Bölümü </w:t>
      </w:r>
      <w:r w:rsidRPr="000E72D3">
        <w:t>öğrencilerinden</w:t>
      </w:r>
      <w:r>
        <w:rPr>
          <w:b/>
        </w:rPr>
        <w:t xml:space="preserve"> </w:t>
      </w:r>
      <w:proofErr w:type="gramStart"/>
      <w:r w:rsidRPr="005B274B">
        <w:rPr>
          <w:b/>
        </w:rPr>
        <w:t>1201.14042</w:t>
      </w:r>
      <w:proofErr w:type="gramEnd"/>
      <w:r w:rsidRPr="005B274B">
        <w:rPr>
          <w:b/>
        </w:rPr>
        <w:t xml:space="preserve"> </w:t>
      </w:r>
      <w:r w:rsidRPr="005B274B">
        <w:t>numaralı</w:t>
      </w:r>
      <w:r w:rsidRPr="005B274B">
        <w:rPr>
          <w:b/>
        </w:rPr>
        <w:t xml:space="preserve"> Salih </w:t>
      </w:r>
      <w:proofErr w:type="spellStart"/>
      <w:r w:rsidRPr="005B274B">
        <w:rPr>
          <w:b/>
        </w:rPr>
        <w:t>OYAN</w:t>
      </w:r>
      <w:r>
        <w:rPr>
          <w:b/>
        </w:rPr>
        <w:t>’ın</w:t>
      </w:r>
      <w:proofErr w:type="spellEnd"/>
      <w:r>
        <w:rPr>
          <w:b/>
        </w:rPr>
        <w:t xml:space="preserve"> </w:t>
      </w:r>
      <w:r>
        <w:rPr>
          <w:szCs w:val="24"/>
        </w:rPr>
        <w:t xml:space="preserve">intibak işlemlerinin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3C27AD" w:rsidRDefault="003C27AD" w:rsidP="000330E7">
      <w:pPr>
        <w:jc w:val="center"/>
        <w:rPr>
          <w:b/>
        </w:rPr>
      </w:pPr>
    </w:p>
    <w:p w:rsidR="003C27AD" w:rsidRDefault="003C27AD" w:rsidP="000330E7">
      <w:pPr>
        <w:jc w:val="center"/>
        <w:rPr>
          <w:b/>
        </w:rPr>
      </w:pPr>
    </w:p>
    <w:p w:rsidR="00770F42" w:rsidRDefault="00770F42" w:rsidP="00770F42">
      <w:pPr>
        <w:jc w:val="both"/>
      </w:pPr>
      <w:r>
        <w:rPr>
          <w:b/>
        </w:rPr>
        <w:t>05-</w:t>
      </w:r>
      <w:r>
        <w:t xml:space="preserve">Fakültemiz </w:t>
      </w:r>
      <w:r w:rsidRPr="00770F42">
        <w:t>İnşaat</w:t>
      </w:r>
      <w:r>
        <w:t xml:space="preserve"> Mühendisliği Bölüm Başkanlığının </w:t>
      </w:r>
      <w:proofErr w:type="gramStart"/>
      <w:r w:rsidRPr="00770F42">
        <w:t>20/04/2015</w:t>
      </w:r>
      <w:proofErr w:type="gramEnd"/>
      <w:r w:rsidRPr="00770F42">
        <w:t>-17382</w:t>
      </w:r>
      <w:r>
        <w:t xml:space="preserve"> evrak tarih ve sayılı yazısı görüşmeye açıldı.</w:t>
      </w:r>
    </w:p>
    <w:p w:rsidR="00770F42" w:rsidRDefault="00770F42" w:rsidP="00770F42">
      <w:pPr>
        <w:jc w:val="both"/>
      </w:pPr>
    </w:p>
    <w:p w:rsidR="00770F42" w:rsidRDefault="00770F42" w:rsidP="00770F42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770F42">
        <w:t>İnşaat</w:t>
      </w:r>
      <w:r>
        <w:t xml:space="preserve"> Mühendisliği Bölümü ekte bilgileri verilmiş olan öğrencilerin, staj işlemlerinin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770F42" w:rsidRDefault="00770F42" w:rsidP="00770F42">
      <w:pPr>
        <w:jc w:val="both"/>
      </w:pPr>
      <w:r>
        <w:rPr>
          <w:b/>
        </w:rPr>
        <w:lastRenderedPageBreak/>
        <w:t>06-</w:t>
      </w:r>
      <w:r>
        <w:t xml:space="preserve">Fakültemiz Endüstri Mühendisliği Bölüm Başkanlığının </w:t>
      </w:r>
      <w:proofErr w:type="gramStart"/>
      <w:r w:rsidRPr="00770F42">
        <w:t>15/04/2015</w:t>
      </w:r>
      <w:proofErr w:type="gramEnd"/>
      <w:r w:rsidRPr="00770F42">
        <w:t xml:space="preserve">-16935 </w:t>
      </w:r>
      <w:r>
        <w:t>evrak tarih ve sayılı yazısı görüşmeye açıldı.</w:t>
      </w:r>
    </w:p>
    <w:p w:rsidR="00770F42" w:rsidRDefault="00770F42" w:rsidP="00770F42">
      <w:pPr>
        <w:jc w:val="both"/>
      </w:pPr>
    </w:p>
    <w:p w:rsidR="00770F42" w:rsidRDefault="00770F42" w:rsidP="00770F42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770F42">
        <w:t xml:space="preserve">Endüstri </w:t>
      </w:r>
      <w:r>
        <w:t xml:space="preserve">Mühendisliği Bölümü ekte bilgileri verilmiş olan öğrencilerin, staj işlemlerinin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3C27AD" w:rsidRDefault="003C27AD" w:rsidP="000330E7">
      <w:pPr>
        <w:jc w:val="center"/>
        <w:rPr>
          <w:b/>
        </w:rPr>
      </w:pPr>
    </w:p>
    <w:p w:rsidR="003C27AD" w:rsidRDefault="003C27AD" w:rsidP="000330E7">
      <w:pPr>
        <w:jc w:val="center"/>
        <w:rPr>
          <w:b/>
        </w:rPr>
      </w:pPr>
    </w:p>
    <w:p w:rsidR="00A1114A" w:rsidRDefault="00A1114A" w:rsidP="00A1114A">
      <w:pPr>
        <w:jc w:val="both"/>
      </w:pPr>
      <w:r>
        <w:rPr>
          <w:b/>
        </w:rPr>
        <w:t>07-</w:t>
      </w:r>
      <w:r>
        <w:t xml:space="preserve">Fakültemiz Makine Mühendisliği Bölüm Başkanlığının </w:t>
      </w:r>
      <w:proofErr w:type="gramStart"/>
      <w:r w:rsidRPr="00A1114A">
        <w:t>15/04/2015</w:t>
      </w:r>
      <w:proofErr w:type="gramEnd"/>
      <w:r w:rsidRPr="00A1114A">
        <w:t>-16947</w:t>
      </w:r>
      <w:r>
        <w:t xml:space="preserve"> evrak tarih ve sayılı yazısı görüşmeye açıldı.</w:t>
      </w:r>
    </w:p>
    <w:p w:rsidR="00A1114A" w:rsidRDefault="00A1114A" w:rsidP="00A1114A">
      <w:pPr>
        <w:jc w:val="both"/>
      </w:pPr>
    </w:p>
    <w:p w:rsidR="00A1114A" w:rsidRDefault="00A1114A" w:rsidP="00A1114A">
      <w:pPr>
        <w:jc w:val="both"/>
        <w:rPr>
          <w:szCs w:val="24"/>
          <w:lang w:eastAsia="x-none"/>
        </w:rPr>
      </w:pPr>
      <w:proofErr w:type="gramStart"/>
      <w:r>
        <w:rPr>
          <w:szCs w:val="24"/>
        </w:rPr>
        <w:t xml:space="preserve">Yapılan görüşmeler sonunda; </w:t>
      </w:r>
      <w:r>
        <w:t xml:space="preserve">Fakültemiz </w:t>
      </w:r>
      <w:r w:rsidRPr="00A1114A">
        <w:t xml:space="preserve">Makine </w:t>
      </w:r>
      <w:r>
        <w:t xml:space="preserve">Mühendisliği Bölümü Öğretim Üyelerinden </w:t>
      </w:r>
      <w:r w:rsidRPr="00A1114A">
        <w:rPr>
          <w:b/>
        </w:rPr>
        <w:t>Prof. Dr. Tahsin ENGİN</w:t>
      </w:r>
      <w:r>
        <w:t xml:space="preserve">' in Sakarya </w:t>
      </w:r>
      <w:proofErr w:type="spellStart"/>
      <w:r>
        <w:t>Teknokent</w:t>
      </w:r>
      <w:proofErr w:type="spellEnd"/>
      <w:r>
        <w:t xml:space="preserve"> A.Ş. bünyesinde faaliyet gösteren ve kurucu ortakları arasında yer </w:t>
      </w:r>
      <w:r w:rsidRPr="00A1114A">
        <w:t>aldığı</w:t>
      </w:r>
      <w:r w:rsidRPr="00A1114A">
        <w:rPr>
          <w:b/>
        </w:rPr>
        <w:t xml:space="preserve"> İNOTEK </w:t>
      </w:r>
      <w:proofErr w:type="spellStart"/>
      <w:r w:rsidRPr="00A1114A">
        <w:rPr>
          <w:b/>
        </w:rPr>
        <w:t>İnovasyon</w:t>
      </w:r>
      <w:proofErr w:type="spellEnd"/>
      <w:r w:rsidRPr="00A1114A">
        <w:rPr>
          <w:b/>
        </w:rPr>
        <w:t xml:space="preserve"> Teknolojileri ve Ar-Ge Merkezi</w:t>
      </w:r>
      <w:r>
        <w:t xml:space="preserve">'nde yürütülen Ar-Ge projelerinde çalışmak ve danışmanlık hizmeti vermek üzere, </w:t>
      </w:r>
      <w:r w:rsidRPr="00A1114A">
        <w:rPr>
          <w:b/>
        </w:rPr>
        <w:t>1 Nisan 2015</w:t>
      </w:r>
      <w:r>
        <w:t xml:space="preserve"> tarihinden itibaren </w:t>
      </w:r>
      <w:r w:rsidRPr="00A1114A">
        <w:rPr>
          <w:b/>
        </w:rPr>
        <w:t>1 yıl süreyle haftada 1 gün (Cumartesi günleri)</w:t>
      </w:r>
      <w:r>
        <w:t xml:space="preserve"> olmak üzere görevlendirilmesinin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oy birliği ile karar verildi</w:t>
      </w:r>
      <w:r>
        <w:rPr>
          <w:szCs w:val="24"/>
          <w:lang w:eastAsia="x-none"/>
        </w:rPr>
        <w:t>.</w:t>
      </w:r>
      <w:proofErr w:type="gramEnd"/>
    </w:p>
    <w:p w:rsidR="003C27AD" w:rsidRDefault="003C27AD" w:rsidP="000330E7">
      <w:pPr>
        <w:jc w:val="center"/>
        <w:rPr>
          <w:b/>
        </w:rPr>
      </w:pPr>
    </w:p>
    <w:p w:rsidR="003C27AD" w:rsidRDefault="003C27AD" w:rsidP="000330E7">
      <w:pPr>
        <w:jc w:val="center"/>
        <w:rPr>
          <w:b/>
        </w:rPr>
      </w:pPr>
    </w:p>
    <w:p w:rsidR="00A35E0F" w:rsidRDefault="00A35E0F" w:rsidP="00A35E0F">
      <w:pPr>
        <w:jc w:val="both"/>
      </w:pPr>
      <w:r>
        <w:rPr>
          <w:b/>
        </w:rPr>
        <w:t>08-</w:t>
      </w:r>
      <w:r>
        <w:t xml:space="preserve">Fakültemiz Makine Mühendisliği Bölüm Başkanlığının </w:t>
      </w:r>
      <w:proofErr w:type="gramStart"/>
      <w:r w:rsidRPr="00A35E0F">
        <w:t>21/04/2015</w:t>
      </w:r>
      <w:proofErr w:type="gramEnd"/>
      <w:r w:rsidRPr="00A35E0F">
        <w:t>-17493</w:t>
      </w:r>
      <w:r>
        <w:t xml:space="preserve"> evrak tarih ve sayılı yazısı görüşmeye açıldı.</w:t>
      </w:r>
    </w:p>
    <w:p w:rsidR="00A35E0F" w:rsidRDefault="00A35E0F" w:rsidP="00A35E0F">
      <w:pPr>
        <w:jc w:val="both"/>
      </w:pPr>
    </w:p>
    <w:p w:rsidR="00A35E0F" w:rsidRDefault="00A35E0F" w:rsidP="00A35E0F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A35E0F">
        <w:rPr>
          <w:szCs w:val="24"/>
        </w:rPr>
        <w:t>6569 Sayılı Kanun ile 2547 Sayılı Kanuna eklenen geçici 68.madde kapsamında (öğrenci affı) başvuru yapan</w:t>
      </w:r>
      <w:r>
        <w:rPr>
          <w:szCs w:val="24"/>
        </w:rPr>
        <w:t xml:space="preserve"> </w:t>
      </w:r>
      <w:r>
        <w:t xml:space="preserve">Fakültemiz Makine Mühendisliği Bölümü ekte bilgileri verilmiş olan öğrencilerin, intibak işlemlerinin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3C27AD" w:rsidRDefault="003C27AD" w:rsidP="000330E7">
      <w:pPr>
        <w:jc w:val="center"/>
        <w:rPr>
          <w:b/>
        </w:rPr>
      </w:pPr>
    </w:p>
    <w:p w:rsidR="003C27AD" w:rsidRDefault="003C27AD" w:rsidP="000330E7">
      <w:pPr>
        <w:jc w:val="center"/>
        <w:rPr>
          <w:b/>
        </w:rPr>
      </w:pPr>
    </w:p>
    <w:p w:rsidR="00830FCE" w:rsidRDefault="00830FCE" w:rsidP="00830FCE">
      <w:pPr>
        <w:jc w:val="both"/>
      </w:pPr>
      <w:r>
        <w:rPr>
          <w:b/>
        </w:rPr>
        <w:t>09-</w:t>
      </w:r>
      <w:r>
        <w:t xml:space="preserve">Fakültemiz </w:t>
      </w:r>
      <w:r w:rsidRPr="00830FCE">
        <w:t>Çevre</w:t>
      </w:r>
      <w:r>
        <w:t xml:space="preserve"> Mühendisliği Bölüm Başkanlığının </w:t>
      </w:r>
      <w:proofErr w:type="gramStart"/>
      <w:r w:rsidRPr="00830FCE">
        <w:t>14/04/2015</w:t>
      </w:r>
      <w:proofErr w:type="gramEnd"/>
      <w:r w:rsidRPr="00830FCE">
        <w:t>-16671</w:t>
      </w:r>
      <w:r>
        <w:t xml:space="preserve"> evrak tarih ve sayılı yazısı görüşmeye açıldı.</w:t>
      </w:r>
    </w:p>
    <w:p w:rsidR="00830FCE" w:rsidRDefault="00830FCE" w:rsidP="00830FCE">
      <w:pPr>
        <w:jc w:val="both"/>
      </w:pPr>
    </w:p>
    <w:p w:rsidR="00830FCE" w:rsidRDefault="00830FCE" w:rsidP="00830FCE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830FCE">
        <w:t xml:space="preserve">Çevre </w:t>
      </w:r>
      <w:r>
        <w:t xml:space="preserve">Mühendisliği Bölümü Öğretim Üyelerinden </w:t>
      </w:r>
      <w:r w:rsidRPr="00830FCE">
        <w:rPr>
          <w:b/>
        </w:rPr>
        <w:t>Yrd. Doç. Dr. Nursel KIRATLI</w:t>
      </w:r>
      <w:r>
        <w:rPr>
          <w:b/>
        </w:rPr>
        <w:t xml:space="preserve"> </w:t>
      </w:r>
      <w:proofErr w:type="spellStart"/>
      <w:r w:rsidRPr="00830FCE">
        <w:rPr>
          <w:b/>
        </w:rPr>
        <w:t>YILMAZÇOBAN'ın</w:t>
      </w:r>
      <w:proofErr w:type="spellEnd"/>
      <w:r w:rsidRPr="00830FCE">
        <w:rPr>
          <w:b/>
        </w:rPr>
        <w:t xml:space="preserve"> </w:t>
      </w:r>
      <w:proofErr w:type="gramStart"/>
      <w:r w:rsidRPr="00830FCE">
        <w:rPr>
          <w:b/>
        </w:rPr>
        <w:t>14/04/2015</w:t>
      </w:r>
      <w:proofErr w:type="gramEnd"/>
      <w:r w:rsidRPr="00830FCE">
        <w:rPr>
          <w:b/>
        </w:rPr>
        <w:t xml:space="preserve">-14/10/2015 </w:t>
      </w:r>
      <w:r w:rsidRPr="00830FCE">
        <w:t>tarihleri arasında</w:t>
      </w:r>
      <w:r w:rsidRPr="00830FCE">
        <w:rPr>
          <w:b/>
        </w:rPr>
        <w:t xml:space="preserve"> Amerika Birleşik</w:t>
      </w:r>
      <w:r>
        <w:rPr>
          <w:b/>
        </w:rPr>
        <w:t xml:space="preserve"> </w:t>
      </w:r>
      <w:r w:rsidRPr="00830FCE">
        <w:rPr>
          <w:b/>
        </w:rPr>
        <w:t>Devletleri'</w:t>
      </w:r>
      <w:r w:rsidRPr="00830FCE">
        <w:t>nde</w:t>
      </w:r>
      <w:r w:rsidRPr="00830FCE">
        <w:rPr>
          <w:b/>
        </w:rPr>
        <w:t xml:space="preserve"> </w:t>
      </w:r>
      <w:r w:rsidRPr="00830FCE">
        <w:t xml:space="preserve">bulunan </w:t>
      </w:r>
      <w:proofErr w:type="spellStart"/>
      <w:r w:rsidRPr="00830FCE">
        <w:t>The</w:t>
      </w:r>
      <w:proofErr w:type="spellEnd"/>
      <w:r w:rsidRPr="00830FCE">
        <w:t xml:space="preserve"> Ira A. </w:t>
      </w:r>
      <w:proofErr w:type="spellStart"/>
      <w:r w:rsidRPr="00830FCE">
        <w:t>Fulton</w:t>
      </w:r>
      <w:proofErr w:type="spellEnd"/>
      <w:r w:rsidRPr="00830FCE">
        <w:t xml:space="preserve"> Schools of </w:t>
      </w:r>
      <w:proofErr w:type="spellStart"/>
      <w:r w:rsidRPr="00830FCE">
        <w:t>Engineering</w:t>
      </w:r>
      <w:proofErr w:type="spellEnd"/>
      <w:r w:rsidRPr="00830FCE">
        <w:t xml:space="preserve"> at Arizona </w:t>
      </w:r>
      <w:proofErr w:type="spellStart"/>
      <w:r w:rsidRPr="00830FCE">
        <w:t>State</w:t>
      </w:r>
      <w:proofErr w:type="spellEnd"/>
      <w:r w:rsidRPr="00830FCE">
        <w:t xml:space="preserve"> </w:t>
      </w:r>
      <w:proofErr w:type="spellStart"/>
      <w:r w:rsidRPr="00830FCE">
        <w:t>University</w:t>
      </w:r>
      <w:proofErr w:type="spellEnd"/>
      <w:r w:rsidRPr="00830FCE">
        <w:t xml:space="preserve"> (ASU) ‘da doktora sonrası araştırma yapmak üzere, 2547 Sayılı Kanunun 39. maddesi ile Yurt İçinde ve Yurt Dışında Görevlendirmelerde Uyulacak Esaslara İlişkin Yönetmeliğin 2. maddesinin (a) fıkrası ve 3. maddesi gereğince,</w:t>
      </w:r>
      <w:r w:rsidRPr="00830FCE">
        <w:rPr>
          <w:b/>
        </w:rPr>
        <w:t xml:space="preserve">14/04/2015-14/10/2015 (6 ay) </w:t>
      </w:r>
      <w:r w:rsidRPr="00830FCE">
        <w:t>tarihleri arasında</w:t>
      </w:r>
      <w:r w:rsidRPr="00830FCE">
        <w:rPr>
          <w:b/>
        </w:rPr>
        <w:t xml:space="preserve"> maaşsız-izinli </w:t>
      </w:r>
      <w:r w:rsidRPr="00830FCE">
        <w:t>olarak</w:t>
      </w:r>
      <w:r w:rsidRPr="00830FCE">
        <w:rPr>
          <w:b/>
        </w:rPr>
        <w:t xml:space="preserve"> </w:t>
      </w:r>
      <w:r w:rsidRPr="00830FCE">
        <w:t>görevlendirilmesinin</w:t>
      </w:r>
      <w:r>
        <w:t xml:space="preserve"> </w:t>
      </w:r>
      <w:r w:rsidRPr="00830FCE">
        <w:rPr>
          <w:b/>
          <w:szCs w:val="24"/>
          <w:u w:val="single"/>
        </w:rPr>
        <w:t>uygun</w:t>
      </w:r>
      <w:r w:rsidRPr="00830FCE">
        <w:rPr>
          <w:szCs w:val="24"/>
          <w:u w:val="single"/>
          <w:lang w:val="x-none" w:eastAsia="x-none"/>
        </w:rPr>
        <w:t xml:space="preserve"> </w:t>
      </w:r>
      <w:r w:rsidRPr="00830FCE">
        <w:rPr>
          <w:b/>
          <w:szCs w:val="24"/>
          <w:u w:val="single"/>
          <w:lang w:eastAsia="x-none"/>
        </w:rPr>
        <w:t>olmadığına</w:t>
      </w:r>
      <w:r>
        <w:rPr>
          <w:szCs w:val="24"/>
          <w:lang w:val="x-none" w:eastAsia="x-none"/>
        </w:rPr>
        <w:t xml:space="preserve"> oy birliği ile karar verildi</w:t>
      </w:r>
      <w:r>
        <w:rPr>
          <w:szCs w:val="24"/>
          <w:lang w:eastAsia="x-none"/>
        </w:rPr>
        <w:t>.</w:t>
      </w:r>
    </w:p>
    <w:p w:rsidR="003C27AD" w:rsidRDefault="003C27AD" w:rsidP="000330E7">
      <w:pPr>
        <w:jc w:val="center"/>
        <w:rPr>
          <w:b/>
        </w:rPr>
      </w:pPr>
    </w:p>
    <w:p w:rsidR="003C27AD" w:rsidRDefault="003C27AD" w:rsidP="000330E7">
      <w:pPr>
        <w:jc w:val="center"/>
        <w:rPr>
          <w:b/>
        </w:rPr>
      </w:pPr>
    </w:p>
    <w:p w:rsidR="003C27AD" w:rsidRDefault="003C27AD" w:rsidP="000330E7">
      <w:pPr>
        <w:jc w:val="center"/>
        <w:rPr>
          <w:b/>
        </w:rPr>
      </w:pPr>
    </w:p>
    <w:p w:rsidR="003C27AD" w:rsidRDefault="003C27AD" w:rsidP="000330E7">
      <w:pPr>
        <w:jc w:val="center"/>
        <w:rPr>
          <w:b/>
        </w:rPr>
      </w:pPr>
    </w:p>
    <w:p w:rsidR="003C27AD" w:rsidRDefault="003C27AD" w:rsidP="000330E7">
      <w:pPr>
        <w:jc w:val="center"/>
        <w:rPr>
          <w:b/>
        </w:rPr>
      </w:pPr>
    </w:p>
    <w:p w:rsidR="003C27AD" w:rsidRDefault="003C27AD" w:rsidP="000330E7">
      <w:pPr>
        <w:jc w:val="center"/>
        <w:rPr>
          <w:b/>
        </w:rPr>
      </w:pPr>
    </w:p>
    <w:p w:rsidR="003C27AD" w:rsidRDefault="003C27AD" w:rsidP="000330E7">
      <w:pPr>
        <w:jc w:val="center"/>
        <w:rPr>
          <w:b/>
        </w:rPr>
      </w:pPr>
    </w:p>
    <w:p w:rsidR="003C27AD" w:rsidRDefault="003C27AD" w:rsidP="000330E7">
      <w:pPr>
        <w:jc w:val="center"/>
        <w:rPr>
          <w:b/>
        </w:rPr>
      </w:pPr>
    </w:p>
    <w:p w:rsidR="003C27AD" w:rsidRDefault="003C27AD" w:rsidP="000330E7">
      <w:pPr>
        <w:jc w:val="center"/>
        <w:rPr>
          <w:b/>
        </w:rPr>
      </w:pPr>
    </w:p>
    <w:p w:rsidR="003C27AD" w:rsidRDefault="003C27AD" w:rsidP="000330E7">
      <w:pPr>
        <w:jc w:val="center"/>
        <w:rPr>
          <w:b/>
        </w:rPr>
      </w:pPr>
    </w:p>
    <w:p w:rsidR="003C27AD" w:rsidRDefault="003C27AD" w:rsidP="000330E7">
      <w:pPr>
        <w:jc w:val="center"/>
        <w:rPr>
          <w:b/>
        </w:rPr>
      </w:pPr>
    </w:p>
    <w:p w:rsidR="001C1E9C" w:rsidRDefault="001C1E9C" w:rsidP="001C1E9C">
      <w:pPr>
        <w:jc w:val="center"/>
        <w:rPr>
          <w:b/>
        </w:rPr>
      </w:pPr>
    </w:p>
    <w:p w:rsidR="001C1E9C" w:rsidRDefault="001C1E9C" w:rsidP="001C1E9C">
      <w:pPr>
        <w:jc w:val="center"/>
        <w:rPr>
          <w:b/>
        </w:rPr>
      </w:pPr>
      <w:r>
        <w:rPr>
          <w:b/>
        </w:rPr>
        <w:t>SAKARYA ÜNİVERSİTESİ</w:t>
      </w:r>
    </w:p>
    <w:p w:rsidR="001C1E9C" w:rsidRDefault="001C1E9C" w:rsidP="001C1E9C">
      <w:pPr>
        <w:jc w:val="center"/>
        <w:rPr>
          <w:b/>
        </w:rPr>
      </w:pPr>
      <w:r>
        <w:rPr>
          <w:b/>
        </w:rPr>
        <w:t>MÜHENDİSLİK FAKÜLTESİ</w:t>
      </w:r>
    </w:p>
    <w:p w:rsidR="001C1E9C" w:rsidRDefault="001C1E9C" w:rsidP="001C1E9C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1C1E9C" w:rsidRDefault="001C1E9C" w:rsidP="001C1E9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1C1E9C" w:rsidTr="006512C9">
        <w:tc>
          <w:tcPr>
            <w:tcW w:w="2338" w:type="dxa"/>
            <w:hideMark/>
          </w:tcPr>
          <w:p w:rsidR="001C1E9C" w:rsidRDefault="001C1E9C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1C1E9C" w:rsidRDefault="001C1E9C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C1E9C" w:rsidRDefault="001C1E9C" w:rsidP="006512C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</w:tr>
      <w:tr w:rsidR="001C1E9C" w:rsidTr="006512C9">
        <w:tc>
          <w:tcPr>
            <w:tcW w:w="2338" w:type="dxa"/>
            <w:hideMark/>
          </w:tcPr>
          <w:p w:rsidR="001C1E9C" w:rsidRDefault="001C1E9C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1C1E9C" w:rsidRDefault="001C1E9C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C1E9C" w:rsidRDefault="001C1E9C" w:rsidP="006512C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21/04/2015</w:t>
            </w:r>
            <w:proofErr w:type="gramEnd"/>
          </w:p>
        </w:tc>
      </w:tr>
    </w:tbl>
    <w:p w:rsidR="001C1E9C" w:rsidRDefault="001C1E9C" w:rsidP="001C1E9C">
      <w:pPr>
        <w:jc w:val="both"/>
        <w:rPr>
          <w:b/>
        </w:rPr>
      </w:pPr>
    </w:p>
    <w:p w:rsidR="001C1E9C" w:rsidRDefault="001C1E9C" w:rsidP="001C1E9C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1C1E9C" w:rsidRDefault="001C1E9C" w:rsidP="001C1E9C">
      <w:pPr>
        <w:spacing w:after="120"/>
        <w:jc w:val="both"/>
        <w:rPr>
          <w:szCs w:val="24"/>
          <w:lang w:eastAsia="x-none"/>
        </w:rPr>
      </w:pPr>
    </w:p>
    <w:p w:rsidR="001C1E9C" w:rsidRDefault="001C1E9C" w:rsidP="001C1E9C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10-</w:t>
      </w:r>
      <w:r>
        <w:rPr>
          <w:szCs w:val="24"/>
          <w:lang w:eastAsia="x-none"/>
        </w:rPr>
        <w:t xml:space="preserve">Fakültemiz </w:t>
      </w:r>
      <w:r w:rsidRPr="001C1E9C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1C1E9C">
        <w:rPr>
          <w:szCs w:val="24"/>
          <w:lang w:eastAsia="x-none"/>
        </w:rPr>
        <w:t>17/04/2015</w:t>
      </w:r>
      <w:proofErr w:type="gramEnd"/>
      <w:r w:rsidRPr="001C1E9C">
        <w:rPr>
          <w:szCs w:val="24"/>
          <w:lang w:eastAsia="x-none"/>
        </w:rPr>
        <w:t>-17234</w:t>
      </w:r>
      <w:r>
        <w:rPr>
          <w:szCs w:val="24"/>
          <w:lang w:eastAsia="x-none"/>
        </w:rPr>
        <w:t xml:space="preserve"> evrak tarih ve sayılı yazısı görüşmeye açıldı.</w:t>
      </w:r>
    </w:p>
    <w:p w:rsidR="001C1E9C" w:rsidRDefault="001C1E9C" w:rsidP="001C1E9C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1C1E9C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1C1E9C">
        <w:rPr>
          <w:szCs w:val="24"/>
        </w:rPr>
        <w:t xml:space="preserve">Üyelerinden </w:t>
      </w:r>
      <w:r w:rsidRPr="001C1E9C">
        <w:rPr>
          <w:b/>
          <w:szCs w:val="24"/>
        </w:rPr>
        <w:t xml:space="preserve">Yrd. Doç. Dr. Gültekin </w:t>
      </w:r>
      <w:proofErr w:type="spellStart"/>
      <w:r w:rsidRPr="001C1E9C">
        <w:rPr>
          <w:b/>
          <w:szCs w:val="24"/>
        </w:rPr>
        <w:t>ÇAĞIL'ın</w:t>
      </w:r>
      <w:proofErr w:type="spellEnd"/>
      <w:r w:rsidRPr="001C1E9C">
        <w:rPr>
          <w:szCs w:val="24"/>
        </w:rPr>
        <w:t xml:space="preserve">, </w:t>
      </w:r>
      <w:proofErr w:type="gramStart"/>
      <w:r w:rsidR="00D12305">
        <w:rPr>
          <w:b/>
          <w:szCs w:val="24"/>
        </w:rPr>
        <w:t>26</w:t>
      </w:r>
      <w:r w:rsidRPr="001C1E9C">
        <w:rPr>
          <w:b/>
          <w:szCs w:val="24"/>
        </w:rPr>
        <w:t>/05/2015</w:t>
      </w:r>
      <w:proofErr w:type="gramEnd"/>
      <w:r w:rsidRPr="001C1E9C">
        <w:rPr>
          <w:b/>
          <w:szCs w:val="24"/>
        </w:rPr>
        <w:t>-</w:t>
      </w:r>
      <w:r w:rsidR="00D12305">
        <w:rPr>
          <w:b/>
          <w:szCs w:val="24"/>
        </w:rPr>
        <w:t>29</w:t>
      </w:r>
      <w:r w:rsidRPr="001C1E9C">
        <w:rPr>
          <w:b/>
          <w:szCs w:val="24"/>
        </w:rPr>
        <w:t>/</w:t>
      </w:r>
      <w:r w:rsidR="00D12305">
        <w:rPr>
          <w:b/>
          <w:szCs w:val="24"/>
        </w:rPr>
        <w:t>05</w:t>
      </w:r>
      <w:r w:rsidRPr="001C1E9C">
        <w:rPr>
          <w:b/>
          <w:szCs w:val="24"/>
        </w:rPr>
        <w:t>/2015</w:t>
      </w:r>
      <w:r w:rsidRPr="001C1E9C">
        <w:rPr>
          <w:szCs w:val="24"/>
        </w:rPr>
        <w:t xml:space="preserve"> tarihleri arasında </w:t>
      </w:r>
      <w:r w:rsidRPr="001C1E9C">
        <w:rPr>
          <w:b/>
          <w:szCs w:val="24"/>
        </w:rPr>
        <w:t>Paris/Fransa</w:t>
      </w:r>
      <w:r w:rsidRPr="001C1E9C">
        <w:rPr>
          <w:szCs w:val="24"/>
        </w:rPr>
        <w:t>'da düzenlenecek olan "</w:t>
      </w:r>
      <w:proofErr w:type="spellStart"/>
      <w:r w:rsidRPr="001C1E9C">
        <w:rPr>
          <w:szCs w:val="24"/>
        </w:rPr>
        <w:t>The</w:t>
      </w:r>
      <w:proofErr w:type="spellEnd"/>
      <w:r w:rsidRPr="001C1E9C">
        <w:rPr>
          <w:szCs w:val="24"/>
        </w:rPr>
        <w:t xml:space="preserve"> 8th </w:t>
      </w:r>
      <w:proofErr w:type="spellStart"/>
      <w:r w:rsidRPr="001C1E9C">
        <w:rPr>
          <w:szCs w:val="24"/>
        </w:rPr>
        <w:t>Chaotic</w:t>
      </w:r>
      <w:proofErr w:type="spellEnd"/>
      <w:r w:rsidRPr="001C1E9C">
        <w:rPr>
          <w:szCs w:val="24"/>
        </w:rPr>
        <w:t xml:space="preserve"> </w:t>
      </w:r>
      <w:proofErr w:type="spellStart"/>
      <w:r w:rsidRPr="001C1E9C">
        <w:rPr>
          <w:szCs w:val="24"/>
        </w:rPr>
        <w:t>Modeling</w:t>
      </w:r>
      <w:proofErr w:type="spellEnd"/>
      <w:r>
        <w:rPr>
          <w:szCs w:val="24"/>
        </w:rPr>
        <w:t xml:space="preserve"> </w:t>
      </w:r>
      <w:proofErr w:type="spellStart"/>
      <w:r w:rsidRPr="001C1E9C">
        <w:rPr>
          <w:szCs w:val="24"/>
        </w:rPr>
        <w:t>and</w:t>
      </w:r>
      <w:proofErr w:type="spellEnd"/>
      <w:r w:rsidRPr="001C1E9C">
        <w:rPr>
          <w:szCs w:val="24"/>
        </w:rPr>
        <w:t xml:space="preserve"> </w:t>
      </w:r>
      <w:proofErr w:type="spellStart"/>
      <w:r w:rsidRPr="001C1E9C">
        <w:rPr>
          <w:szCs w:val="24"/>
        </w:rPr>
        <w:t>Simulation</w:t>
      </w:r>
      <w:proofErr w:type="spellEnd"/>
      <w:r w:rsidRPr="001C1E9C">
        <w:rPr>
          <w:szCs w:val="24"/>
        </w:rPr>
        <w:t xml:space="preserve"> International Conference-CHAOS 2015"</w:t>
      </w:r>
      <w:r>
        <w:rPr>
          <w:szCs w:val="24"/>
        </w:rPr>
        <w:t xml:space="preserve"> konferansına</w:t>
      </w:r>
      <w:r w:rsidR="00331DC8" w:rsidRPr="00331DC8">
        <w:t xml:space="preserve"> </w:t>
      </w:r>
      <w:r w:rsidR="00331DC8" w:rsidRPr="00331DC8">
        <w:rPr>
          <w:szCs w:val="24"/>
        </w:rPr>
        <w:t>bildiri</w:t>
      </w:r>
      <w:r>
        <w:rPr>
          <w:szCs w:val="24"/>
        </w:rPr>
        <w:t xml:space="preserve">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1C1E9C">
        <w:rPr>
          <w:b/>
          <w:szCs w:val="24"/>
        </w:rPr>
        <w:t>27/05/2015-04/06/2015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</w:t>
      </w:r>
      <w:r w:rsidRPr="001C1E9C">
        <w:rPr>
          <w:b/>
          <w:szCs w:val="24"/>
        </w:rPr>
        <w:t>2000</w:t>
      </w:r>
      <w:r>
        <w:rPr>
          <w:b/>
          <w:szCs w:val="24"/>
        </w:rPr>
        <w:t xml:space="preserve">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1C1E9C" w:rsidRDefault="001C1E9C" w:rsidP="001C1E9C">
      <w:pPr>
        <w:jc w:val="both"/>
        <w:rPr>
          <w:b/>
          <w:szCs w:val="24"/>
        </w:rPr>
      </w:pPr>
    </w:p>
    <w:p w:rsidR="001C1E9C" w:rsidRDefault="001C1E9C" w:rsidP="001C1E9C">
      <w:pPr>
        <w:jc w:val="both"/>
        <w:rPr>
          <w:b/>
          <w:szCs w:val="24"/>
        </w:rPr>
      </w:pPr>
    </w:p>
    <w:p w:rsidR="001C1E9C" w:rsidRDefault="001C1E9C" w:rsidP="001C1E9C">
      <w:pPr>
        <w:jc w:val="both"/>
        <w:rPr>
          <w:b/>
          <w:szCs w:val="24"/>
        </w:rPr>
      </w:pPr>
    </w:p>
    <w:p w:rsidR="001C1E9C" w:rsidRDefault="001C1E9C" w:rsidP="001C1E9C">
      <w:pPr>
        <w:jc w:val="both"/>
        <w:rPr>
          <w:b/>
          <w:szCs w:val="24"/>
        </w:rPr>
      </w:pPr>
    </w:p>
    <w:p w:rsidR="001C1E9C" w:rsidRDefault="001C1E9C" w:rsidP="001C1E9C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1C1E9C" w:rsidRDefault="001C1E9C" w:rsidP="001C1E9C">
      <w:pPr>
        <w:rPr>
          <w:b/>
        </w:rPr>
      </w:pPr>
    </w:p>
    <w:p w:rsidR="001C1E9C" w:rsidRDefault="001C1E9C" w:rsidP="001C1E9C">
      <w:pPr>
        <w:rPr>
          <w:b/>
        </w:rPr>
      </w:pPr>
    </w:p>
    <w:p w:rsidR="001C1E9C" w:rsidRDefault="001C1E9C" w:rsidP="001C1E9C">
      <w:pPr>
        <w:rPr>
          <w:b/>
        </w:rPr>
      </w:pPr>
    </w:p>
    <w:p w:rsidR="001C1E9C" w:rsidRDefault="001C1E9C" w:rsidP="001C1E9C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1C1E9C" w:rsidRDefault="001C1E9C" w:rsidP="001C1E9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1C1E9C" w:rsidRDefault="001C1E9C" w:rsidP="001C1E9C">
      <w:pPr>
        <w:jc w:val="both"/>
      </w:pPr>
    </w:p>
    <w:p w:rsidR="001C1E9C" w:rsidRDefault="001C1E9C" w:rsidP="001C1E9C">
      <w:pPr>
        <w:pStyle w:val="2-ortabaslk"/>
        <w:spacing w:before="0" w:beforeAutospacing="0" w:after="0" w:afterAutospacing="0"/>
        <w:jc w:val="both"/>
      </w:pPr>
    </w:p>
    <w:p w:rsidR="001C1E9C" w:rsidRDefault="001C1E9C" w:rsidP="001C1E9C">
      <w:pPr>
        <w:pStyle w:val="2-ortabaslk"/>
        <w:spacing w:before="0" w:beforeAutospacing="0" w:after="0" w:afterAutospacing="0"/>
        <w:jc w:val="both"/>
      </w:pPr>
    </w:p>
    <w:p w:rsidR="001C1E9C" w:rsidRDefault="001C1E9C" w:rsidP="001C1E9C">
      <w:pPr>
        <w:pStyle w:val="2-ortabaslk"/>
        <w:spacing w:before="0" w:beforeAutospacing="0" w:after="0" w:afterAutospacing="0"/>
        <w:jc w:val="both"/>
      </w:pPr>
    </w:p>
    <w:p w:rsidR="001C1E9C" w:rsidRDefault="001C1E9C" w:rsidP="001C1E9C">
      <w:pPr>
        <w:pStyle w:val="2-ortabaslk"/>
        <w:spacing w:before="0" w:beforeAutospacing="0" w:after="0" w:afterAutospacing="0"/>
        <w:jc w:val="both"/>
      </w:pPr>
    </w:p>
    <w:p w:rsidR="001C1E9C" w:rsidRDefault="001C1E9C" w:rsidP="001C1E9C">
      <w:pPr>
        <w:pStyle w:val="2-ortabaslk"/>
        <w:spacing w:before="0" w:beforeAutospacing="0" w:after="0" w:afterAutospacing="0"/>
        <w:jc w:val="both"/>
      </w:pPr>
    </w:p>
    <w:p w:rsidR="001C1E9C" w:rsidRDefault="001C1E9C" w:rsidP="001C1E9C">
      <w:pPr>
        <w:pStyle w:val="2-ortabaslk"/>
        <w:spacing w:before="0" w:beforeAutospacing="0" w:after="0" w:afterAutospacing="0"/>
        <w:jc w:val="both"/>
      </w:pPr>
    </w:p>
    <w:p w:rsidR="001C1E9C" w:rsidRDefault="001C1E9C" w:rsidP="001C1E9C">
      <w:pPr>
        <w:pStyle w:val="2-ortabaslk"/>
        <w:spacing w:before="0" w:beforeAutospacing="0" w:after="0" w:afterAutospacing="0"/>
        <w:jc w:val="both"/>
      </w:pPr>
    </w:p>
    <w:p w:rsidR="001C1E9C" w:rsidRDefault="001C1E9C" w:rsidP="001C1E9C">
      <w:pPr>
        <w:pStyle w:val="2-ortabaslk"/>
        <w:spacing w:before="0" w:beforeAutospacing="0" w:after="0" w:afterAutospacing="0"/>
        <w:jc w:val="both"/>
      </w:pPr>
    </w:p>
    <w:p w:rsidR="001C1E9C" w:rsidRDefault="001C1E9C" w:rsidP="001C1E9C">
      <w:pPr>
        <w:pStyle w:val="2-ortabaslk"/>
        <w:spacing w:before="0" w:beforeAutospacing="0" w:after="0" w:afterAutospacing="0"/>
        <w:jc w:val="both"/>
      </w:pPr>
    </w:p>
    <w:p w:rsidR="001C1E9C" w:rsidRDefault="001C1E9C" w:rsidP="001C1E9C">
      <w:pPr>
        <w:pStyle w:val="2-ortabaslk"/>
        <w:spacing w:before="0" w:beforeAutospacing="0" w:after="0" w:afterAutospacing="0"/>
        <w:jc w:val="both"/>
      </w:pPr>
    </w:p>
    <w:p w:rsidR="001C1E9C" w:rsidRDefault="001C1E9C" w:rsidP="001C1E9C">
      <w:pPr>
        <w:pStyle w:val="2-ortabaslk"/>
        <w:spacing w:before="0" w:beforeAutospacing="0" w:after="0" w:afterAutospacing="0"/>
        <w:jc w:val="both"/>
      </w:pPr>
    </w:p>
    <w:p w:rsidR="001C1E9C" w:rsidRDefault="001C1E9C" w:rsidP="001C1E9C">
      <w:pPr>
        <w:pStyle w:val="2-ortabaslk"/>
        <w:spacing w:before="0" w:beforeAutospacing="0" w:after="0" w:afterAutospacing="0"/>
        <w:jc w:val="both"/>
      </w:pPr>
    </w:p>
    <w:p w:rsidR="001C1E9C" w:rsidRDefault="001C1E9C" w:rsidP="001C1E9C">
      <w:pPr>
        <w:pStyle w:val="2-ortabaslk"/>
        <w:spacing w:before="0" w:beforeAutospacing="0" w:after="0" w:afterAutospacing="0"/>
        <w:jc w:val="both"/>
      </w:pPr>
    </w:p>
    <w:p w:rsidR="001C1E9C" w:rsidRDefault="001C1E9C" w:rsidP="001C1E9C">
      <w:pPr>
        <w:pStyle w:val="2-ortabaslk"/>
        <w:spacing w:before="0" w:beforeAutospacing="0" w:after="0" w:afterAutospacing="0"/>
        <w:jc w:val="both"/>
      </w:pPr>
    </w:p>
    <w:p w:rsidR="001C1E9C" w:rsidRDefault="001C1E9C" w:rsidP="001C1E9C">
      <w:pPr>
        <w:pStyle w:val="2-ortabaslk"/>
        <w:spacing w:before="0" w:beforeAutospacing="0" w:after="0" w:afterAutospacing="0"/>
        <w:jc w:val="both"/>
      </w:pPr>
    </w:p>
    <w:p w:rsidR="001C1E9C" w:rsidRDefault="001C1E9C" w:rsidP="001C1E9C">
      <w:pPr>
        <w:jc w:val="center"/>
        <w:rPr>
          <w:b/>
        </w:rPr>
      </w:pPr>
    </w:p>
    <w:p w:rsidR="003C27AD" w:rsidRDefault="003C27AD" w:rsidP="000330E7">
      <w:pPr>
        <w:jc w:val="center"/>
        <w:rPr>
          <w:b/>
        </w:rPr>
      </w:pPr>
    </w:p>
    <w:p w:rsidR="00261896" w:rsidRDefault="00261896" w:rsidP="00261896">
      <w:pPr>
        <w:jc w:val="center"/>
        <w:rPr>
          <w:b/>
        </w:rPr>
      </w:pPr>
    </w:p>
    <w:p w:rsidR="00261896" w:rsidRDefault="00261896" w:rsidP="00261896">
      <w:pPr>
        <w:jc w:val="center"/>
        <w:rPr>
          <w:b/>
        </w:rPr>
      </w:pPr>
      <w:r>
        <w:rPr>
          <w:b/>
        </w:rPr>
        <w:t>SAKARYA ÜNİVERSİTESİ</w:t>
      </w:r>
    </w:p>
    <w:p w:rsidR="00261896" w:rsidRDefault="00261896" w:rsidP="00261896">
      <w:pPr>
        <w:jc w:val="center"/>
        <w:rPr>
          <w:b/>
        </w:rPr>
      </w:pPr>
      <w:r>
        <w:rPr>
          <w:b/>
        </w:rPr>
        <w:t>MÜHENDİSLİK FAKÜLTESİ</w:t>
      </w:r>
    </w:p>
    <w:p w:rsidR="00261896" w:rsidRDefault="00261896" w:rsidP="00261896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261896" w:rsidRDefault="00261896" w:rsidP="0026189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261896" w:rsidTr="006512C9">
        <w:tc>
          <w:tcPr>
            <w:tcW w:w="2338" w:type="dxa"/>
            <w:hideMark/>
          </w:tcPr>
          <w:p w:rsidR="00261896" w:rsidRDefault="00261896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261896" w:rsidRDefault="00261896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61896" w:rsidRDefault="00261896" w:rsidP="006512C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</w:tr>
      <w:tr w:rsidR="00261896" w:rsidTr="006512C9">
        <w:tc>
          <w:tcPr>
            <w:tcW w:w="2338" w:type="dxa"/>
            <w:hideMark/>
          </w:tcPr>
          <w:p w:rsidR="00261896" w:rsidRDefault="00261896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261896" w:rsidRDefault="00261896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61896" w:rsidRDefault="00261896" w:rsidP="006512C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21/04/2015</w:t>
            </w:r>
            <w:proofErr w:type="gramEnd"/>
          </w:p>
        </w:tc>
      </w:tr>
    </w:tbl>
    <w:p w:rsidR="00261896" w:rsidRDefault="00261896" w:rsidP="00261896">
      <w:pPr>
        <w:jc w:val="both"/>
        <w:rPr>
          <w:b/>
        </w:rPr>
      </w:pPr>
    </w:p>
    <w:p w:rsidR="00261896" w:rsidRDefault="00261896" w:rsidP="00261896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261896" w:rsidRDefault="00261896" w:rsidP="00261896">
      <w:pPr>
        <w:spacing w:after="120"/>
        <w:jc w:val="both"/>
        <w:rPr>
          <w:szCs w:val="24"/>
          <w:lang w:eastAsia="x-none"/>
        </w:rPr>
      </w:pPr>
    </w:p>
    <w:p w:rsidR="00261896" w:rsidRDefault="00261896" w:rsidP="00261896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11-</w:t>
      </w:r>
      <w:r>
        <w:rPr>
          <w:szCs w:val="24"/>
          <w:lang w:eastAsia="x-none"/>
        </w:rPr>
        <w:t xml:space="preserve">Fakültemiz </w:t>
      </w:r>
      <w:r w:rsidRPr="00261896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261896">
        <w:rPr>
          <w:szCs w:val="24"/>
          <w:lang w:eastAsia="x-none"/>
        </w:rPr>
        <w:t>20/04/2015</w:t>
      </w:r>
      <w:proofErr w:type="gramEnd"/>
      <w:r w:rsidRPr="00261896">
        <w:rPr>
          <w:szCs w:val="24"/>
          <w:lang w:eastAsia="x-none"/>
        </w:rPr>
        <w:t>-17405</w:t>
      </w:r>
      <w:r>
        <w:rPr>
          <w:szCs w:val="24"/>
          <w:lang w:eastAsia="x-none"/>
        </w:rPr>
        <w:t xml:space="preserve"> evrak tarih ve sayılı yazısı görüşmeye açıldı.</w:t>
      </w:r>
    </w:p>
    <w:p w:rsidR="00261896" w:rsidRDefault="00261896" w:rsidP="00261896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261896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1C1E9C">
        <w:rPr>
          <w:szCs w:val="24"/>
        </w:rPr>
        <w:t xml:space="preserve">Üyelerinden </w:t>
      </w:r>
      <w:r w:rsidRPr="00261896">
        <w:rPr>
          <w:b/>
          <w:szCs w:val="24"/>
        </w:rPr>
        <w:t>Doç. Dr. Yılmaz UYAROĞLU</w:t>
      </w:r>
      <w:r w:rsidRPr="001C1E9C">
        <w:rPr>
          <w:szCs w:val="24"/>
        </w:rPr>
        <w:t xml:space="preserve">, </w:t>
      </w:r>
      <w:proofErr w:type="gramStart"/>
      <w:r w:rsidR="00D12305">
        <w:rPr>
          <w:b/>
          <w:szCs w:val="24"/>
        </w:rPr>
        <w:t>26</w:t>
      </w:r>
      <w:r w:rsidRPr="001C1E9C">
        <w:rPr>
          <w:b/>
          <w:szCs w:val="24"/>
        </w:rPr>
        <w:t>/05/2015</w:t>
      </w:r>
      <w:proofErr w:type="gramEnd"/>
      <w:r w:rsidRPr="001C1E9C">
        <w:rPr>
          <w:b/>
          <w:szCs w:val="24"/>
        </w:rPr>
        <w:t>-</w:t>
      </w:r>
      <w:r w:rsidR="00D12305">
        <w:rPr>
          <w:b/>
          <w:szCs w:val="24"/>
        </w:rPr>
        <w:t>29</w:t>
      </w:r>
      <w:r w:rsidRPr="001C1E9C">
        <w:rPr>
          <w:b/>
          <w:szCs w:val="24"/>
        </w:rPr>
        <w:t>/</w:t>
      </w:r>
      <w:r w:rsidR="00D12305">
        <w:rPr>
          <w:b/>
          <w:szCs w:val="24"/>
        </w:rPr>
        <w:t>05</w:t>
      </w:r>
      <w:r w:rsidRPr="001C1E9C">
        <w:rPr>
          <w:b/>
          <w:szCs w:val="24"/>
        </w:rPr>
        <w:t>/2015</w:t>
      </w:r>
      <w:r w:rsidRPr="001C1E9C">
        <w:rPr>
          <w:szCs w:val="24"/>
        </w:rPr>
        <w:t xml:space="preserve"> tarihleri arasında </w:t>
      </w:r>
      <w:r w:rsidRPr="001C1E9C">
        <w:rPr>
          <w:b/>
          <w:szCs w:val="24"/>
        </w:rPr>
        <w:t>Paris/Fransa</w:t>
      </w:r>
      <w:r w:rsidRPr="001C1E9C">
        <w:rPr>
          <w:szCs w:val="24"/>
        </w:rPr>
        <w:t>'da düzenlenecek olan "</w:t>
      </w:r>
      <w:proofErr w:type="spellStart"/>
      <w:r w:rsidRPr="001C1E9C">
        <w:rPr>
          <w:szCs w:val="24"/>
        </w:rPr>
        <w:t>The</w:t>
      </w:r>
      <w:proofErr w:type="spellEnd"/>
      <w:r w:rsidRPr="001C1E9C">
        <w:rPr>
          <w:szCs w:val="24"/>
        </w:rPr>
        <w:t xml:space="preserve"> 8th </w:t>
      </w:r>
      <w:proofErr w:type="spellStart"/>
      <w:r w:rsidRPr="001C1E9C">
        <w:rPr>
          <w:szCs w:val="24"/>
        </w:rPr>
        <w:t>Chaotic</w:t>
      </w:r>
      <w:proofErr w:type="spellEnd"/>
      <w:r w:rsidRPr="001C1E9C">
        <w:rPr>
          <w:szCs w:val="24"/>
        </w:rPr>
        <w:t xml:space="preserve"> </w:t>
      </w:r>
      <w:proofErr w:type="spellStart"/>
      <w:r w:rsidRPr="001C1E9C">
        <w:rPr>
          <w:szCs w:val="24"/>
        </w:rPr>
        <w:t>Modeling</w:t>
      </w:r>
      <w:proofErr w:type="spellEnd"/>
      <w:r>
        <w:rPr>
          <w:szCs w:val="24"/>
        </w:rPr>
        <w:t xml:space="preserve"> </w:t>
      </w:r>
      <w:proofErr w:type="spellStart"/>
      <w:r w:rsidRPr="001C1E9C">
        <w:rPr>
          <w:szCs w:val="24"/>
        </w:rPr>
        <w:t>and</w:t>
      </w:r>
      <w:proofErr w:type="spellEnd"/>
      <w:r w:rsidRPr="001C1E9C">
        <w:rPr>
          <w:szCs w:val="24"/>
        </w:rPr>
        <w:t xml:space="preserve"> </w:t>
      </w:r>
      <w:proofErr w:type="spellStart"/>
      <w:r w:rsidRPr="001C1E9C">
        <w:rPr>
          <w:szCs w:val="24"/>
        </w:rPr>
        <w:t>Simulation</w:t>
      </w:r>
      <w:proofErr w:type="spellEnd"/>
      <w:r w:rsidRPr="001C1E9C">
        <w:rPr>
          <w:szCs w:val="24"/>
        </w:rPr>
        <w:t xml:space="preserve"> International Conference-CHAOS 2015"</w:t>
      </w:r>
      <w:r>
        <w:rPr>
          <w:szCs w:val="24"/>
        </w:rPr>
        <w:t xml:space="preserve"> konferansına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1C1E9C">
        <w:rPr>
          <w:b/>
          <w:szCs w:val="24"/>
        </w:rPr>
        <w:t>27/05/2015-04/06/2015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3500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261896" w:rsidRDefault="00261896" w:rsidP="00261896">
      <w:pPr>
        <w:jc w:val="both"/>
        <w:rPr>
          <w:b/>
          <w:szCs w:val="24"/>
        </w:rPr>
      </w:pPr>
    </w:p>
    <w:p w:rsidR="00261896" w:rsidRDefault="00261896" w:rsidP="00261896">
      <w:pPr>
        <w:jc w:val="both"/>
        <w:rPr>
          <w:b/>
          <w:szCs w:val="24"/>
        </w:rPr>
      </w:pPr>
    </w:p>
    <w:p w:rsidR="00261896" w:rsidRDefault="00261896" w:rsidP="00261896">
      <w:pPr>
        <w:jc w:val="both"/>
        <w:rPr>
          <w:b/>
          <w:szCs w:val="24"/>
        </w:rPr>
      </w:pPr>
    </w:p>
    <w:p w:rsidR="00261896" w:rsidRDefault="00261896" w:rsidP="00261896">
      <w:pPr>
        <w:jc w:val="both"/>
        <w:rPr>
          <w:b/>
          <w:szCs w:val="24"/>
        </w:rPr>
      </w:pPr>
    </w:p>
    <w:p w:rsidR="00261896" w:rsidRDefault="00261896" w:rsidP="00261896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261896" w:rsidRDefault="00261896" w:rsidP="00261896">
      <w:pPr>
        <w:rPr>
          <w:b/>
        </w:rPr>
      </w:pPr>
    </w:p>
    <w:p w:rsidR="00261896" w:rsidRDefault="00261896" w:rsidP="00261896">
      <w:pPr>
        <w:rPr>
          <w:b/>
        </w:rPr>
      </w:pPr>
    </w:p>
    <w:p w:rsidR="00261896" w:rsidRDefault="00261896" w:rsidP="00261896">
      <w:pPr>
        <w:rPr>
          <w:b/>
        </w:rPr>
      </w:pPr>
    </w:p>
    <w:p w:rsidR="00261896" w:rsidRDefault="00261896" w:rsidP="00261896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261896" w:rsidRDefault="00261896" w:rsidP="0026189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261896" w:rsidRDefault="00261896" w:rsidP="00261896">
      <w:pPr>
        <w:jc w:val="both"/>
      </w:pPr>
    </w:p>
    <w:p w:rsidR="00261896" w:rsidRDefault="00261896" w:rsidP="00261896">
      <w:pPr>
        <w:pStyle w:val="2-ortabaslk"/>
        <w:spacing w:before="0" w:beforeAutospacing="0" w:after="0" w:afterAutospacing="0"/>
        <w:jc w:val="both"/>
      </w:pPr>
    </w:p>
    <w:p w:rsidR="00261896" w:rsidRDefault="00261896" w:rsidP="00261896">
      <w:pPr>
        <w:pStyle w:val="2-ortabaslk"/>
        <w:spacing w:before="0" w:beforeAutospacing="0" w:after="0" w:afterAutospacing="0"/>
        <w:jc w:val="both"/>
      </w:pPr>
    </w:p>
    <w:p w:rsidR="00261896" w:rsidRDefault="00261896" w:rsidP="00261896">
      <w:pPr>
        <w:pStyle w:val="2-ortabaslk"/>
        <w:spacing w:before="0" w:beforeAutospacing="0" w:after="0" w:afterAutospacing="0"/>
        <w:jc w:val="both"/>
      </w:pPr>
    </w:p>
    <w:p w:rsidR="00261896" w:rsidRDefault="00261896" w:rsidP="00261896">
      <w:pPr>
        <w:pStyle w:val="2-ortabaslk"/>
        <w:spacing w:before="0" w:beforeAutospacing="0" w:after="0" w:afterAutospacing="0"/>
        <w:jc w:val="both"/>
      </w:pPr>
    </w:p>
    <w:p w:rsidR="00261896" w:rsidRDefault="00261896" w:rsidP="00261896">
      <w:pPr>
        <w:pStyle w:val="2-ortabaslk"/>
        <w:spacing w:before="0" w:beforeAutospacing="0" w:after="0" w:afterAutospacing="0"/>
        <w:jc w:val="both"/>
      </w:pPr>
    </w:p>
    <w:p w:rsidR="00261896" w:rsidRDefault="00261896" w:rsidP="00261896">
      <w:pPr>
        <w:pStyle w:val="2-ortabaslk"/>
        <w:spacing w:before="0" w:beforeAutospacing="0" w:after="0" w:afterAutospacing="0"/>
        <w:jc w:val="both"/>
      </w:pPr>
    </w:p>
    <w:p w:rsidR="00261896" w:rsidRDefault="00261896" w:rsidP="00261896">
      <w:pPr>
        <w:pStyle w:val="2-ortabaslk"/>
        <w:spacing w:before="0" w:beforeAutospacing="0" w:after="0" w:afterAutospacing="0"/>
        <w:jc w:val="both"/>
      </w:pPr>
    </w:p>
    <w:p w:rsidR="00261896" w:rsidRDefault="00261896" w:rsidP="00261896">
      <w:pPr>
        <w:pStyle w:val="2-ortabaslk"/>
        <w:spacing w:before="0" w:beforeAutospacing="0" w:after="0" w:afterAutospacing="0"/>
        <w:jc w:val="both"/>
      </w:pPr>
    </w:p>
    <w:p w:rsidR="00261896" w:rsidRDefault="00261896" w:rsidP="00261896">
      <w:pPr>
        <w:pStyle w:val="2-ortabaslk"/>
        <w:spacing w:before="0" w:beforeAutospacing="0" w:after="0" w:afterAutospacing="0"/>
        <w:jc w:val="both"/>
      </w:pPr>
    </w:p>
    <w:p w:rsidR="00261896" w:rsidRDefault="00261896" w:rsidP="00261896">
      <w:pPr>
        <w:pStyle w:val="2-ortabaslk"/>
        <w:spacing w:before="0" w:beforeAutospacing="0" w:after="0" w:afterAutospacing="0"/>
        <w:jc w:val="both"/>
      </w:pPr>
    </w:p>
    <w:p w:rsidR="00261896" w:rsidRDefault="00261896" w:rsidP="00261896">
      <w:pPr>
        <w:pStyle w:val="2-ortabaslk"/>
        <w:spacing w:before="0" w:beforeAutospacing="0" w:after="0" w:afterAutospacing="0"/>
        <w:jc w:val="both"/>
      </w:pPr>
    </w:p>
    <w:p w:rsidR="00261896" w:rsidRDefault="00261896" w:rsidP="00261896">
      <w:pPr>
        <w:pStyle w:val="2-ortabaslk"/>
        <w:spacing w:before="0" w:beforeAutospacing="0" w:after="0" w:afterAutospacing="0"/>
        <w:jc w:val="both"/>
      </w:pPr>
    </w:p>
    <w:p w:rsidR="00261896" w:rsidRDefault="00261896" w:rsidP="00261896">
      <w:pPr>
        <w:pStyle w:val="2-ortabaslk"/>
        <w:spacing w:before="0" w:beforeAutospacing="0" w:after="0" w:afterAutospacing="0"/>
        <w:jc w:val="both"/>
      </w:pPr>
    </w:p>
    <w:p w:rsidR="00261896" w:rsidRDefault="00261896" w:rsidP="00261896">
      <w:pPr>
        <w:pStyle w:val="2-ortabaslk"/>
        <w:spacing w:before="0" w:beforeAutospacing="0" w:after="0" w:afterAutospacing="0"/>
        <w:jc w:val="both"/>
      </w:pPr>
    </w:p>
    <w:p w:rsidR="00261896" w:rsidRDefault="00261896" w:rsidP="00261896">
      <w:pPr>
        <w:pStyle w:val="2-ortabaslk"/>
        <w:spacing w:before="0" w:beforeAutospacing="0" w:after="0" w:afterAutospacing="0"/>
        <w:jc w:val="both"/>
      </w:pPr>
    </w:p>
    <w:p w:rsidR="00261896" w:rsidRDefault="00261896" w:rsidP="00261896">
      <w:pPr>
        <w:jc w:val="center"/>
        <w:rPr>
          <w:b/>
        </w:rPr>
      </w:pPr>
    </w:p>
    <w:p w:rsidR="009B1D4A" w:rsidRDefault="009B1D4A" w:rsidP="009B1D4A">
      <w:pPr>
        <w:jc w:val="center"/>
        <w:rPr>
          <w:b/>
        </w:rPr>
      </w:pPr>
    </w:p>
    <w:p w:rsidR="009B1D4A" w:rsidRDefault="009B1D4A" w:rsidP="009B1D4A">
      <w:pPr>
        <w:jc w:val="center"/>
        <w:rPr>
          <w:b/>
        </w:rPr>
      </w:pPr>
      <w:r>
        <w:rPr>
          <w:b/>
        </w:rPr>
        <w:t>SAKARYA ÜNİVERSİTESİ</w:t>
      </w:r>
    </w:p>
    <w:p w:rsidR="009B1D4A" w:rsidRDefault="009B1D4A" w:rsidP="009B1D4A">
      <w:pPr>
        <w:jc w:val="center"/>
        <w:rPr>
          <w:b/>
        </w:rPr>
      </w:pPr>
      <w:r>
        <w:rPr>
          <w:b/>
        </w:rPr>
        <w:t>MÜHENDİSLİK FAKÜLTESİ</w:t>
      </w:r>
    </w:p>
    <w:p w:rsidR="009B1D4A" w:rsidRDefault="009B1D4A" w:rsidP="009B1D4A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9B1D4A" w:rsidRDefault="009B1D4A" w:rsidP="009B1D4A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9B1D4A" w:rsidTr="006512C9">
        <w:tc>
          <w:tcPr>
            <w:tcW w:w="2338" w:type="dxa"/>
            <w:hideMark/>
          </w:tcPr>
          <w:p w:rsidR="009B1D4A" w:rsidRDefault="009B1D4A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9B1D4A" w:rsidRDefault="009B1D4A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B1D4A" w:rsidRDefault="009B1D4A" w:rsidP="006512C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</w:tr>
      <w:tr w:rsidR="009B1D4A" w:rsidTr="006512C9">
        <w:tc>
          <w:tcPr>
            <w:tcW w:w="2338" w:type="dxa"/>
            <w:hideMark/>
          </w:tcPr>
          <w:p w:rsidR="009B1D4A" w:rsidRDefault="009B1D4A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9B1D4A" w:rsidRDefault="009B1D4A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B1D4A" w:rsidRDefault="009B1D4A" w:rsidP="006512C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21/04/2015</w:t>
            </w:r>
            <w:proofErr w:type="gramEnd"/>
          </w:p>
        </w:tc>
      </w:tr>
    </w:tbl>
    <w:p w:rsidR="009B1D4A" w:rsidRDefault="009B1D4A" w:rsidP="009B1D4A">
      <w:pPr>
        <w:jc w:val="both"/>
        <w:rPr>
          <w:b/>
        </w:rPr>
      </w:pPr>
    </w:p>
    <w:p w:rsidR="009B1D4A" w:rsidRDefault="009B1D4A" w:rsidP="009B1D4A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9B1D4A" w:rsidRDefault="009B1D4A" w:rsidP="009B1D4A">
      <w:pPr>
        <w:spacing w:after="120"/>
        <w:jc w:val="both"/>
        <w:rPr>
          <w:szCs w:val="24"/>
          <w:lang w:eastAsia="x-none"/>
        </w:rPr>
      </w:pPr>
    </w:p>
    <w:p w:rsidR="009B1D4A" w:rsidRDefault="009B1D4A" w:rsidP="009B1D4A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12-</w:t>
      </w:r>
      <w:r>
        <w:rPr>
          <w:szCs w:val="24"/>
          <w:lang w:eastAsia="x-none"/>
        </w:rPr>
        <w:t xml:space="preserve">Fakültemiz </w:t>
      </w:r>
      <w:r w:rsidRPr="00261896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9B1D4A">
        <w:rPr>
          <w:szCs w:val="24"/>
          <w:lang w:eastAsia="x-none"/>
        </w:rPr>
        <w:t>20/04/2015</w:t>
      </w:r>
      <w:proofErr w:type="gramEnd"/>
      <w:r w:rsidRPr="009B1D4A">
        <w:rPr>
          <w:szCs w:val="24"/>
          <w:lang w:eastAsia="x-none"/>
        </w:rPr>
        <w:t>-17404</w:t>
      </w:r>
      <w:r>
        <w:rPr>
          <w:szCs w:val="24"/>
          <w:lang w:eastAsia="x-none"/>
        </w:rPr>
        <w:t xml:space="preserve"> evrak tarih ve sayılı yazısı görüşmeye açıldı.</w:t>
      </w:r>
    </w:p>
    <w:p w:rsidR="009B1D4A" w:rsidRDefault="009B1D4A" w:rsidP="009B1D4A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261896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1C1E9C">
        <w:rPr>
          <w:szCs w:val="24"/>
        </w:rPr>
        <w:t xml:space="preserve">Üyelerinden </w:t>
      </w:r>
      <w:r w:rsidRPr="009B1D4A">
        <w:rPr>
          <w:b/>
          <w:szCs w:val="24"/>
        </w:rPr>
        <w:t>Doç. Dr. Aşkın DEMİRKOL</w:t>
      </w:r>
      <w:r w:rsidRPr="001C1E9C">
        <w:rPr>
          <w:szCs w:val="24"/>
        </w:rPr>
        <w:t xml:space="preserve">, </w:t>
      </w:r>
      <w:r w:rsidR="00D12305">
        <w:rPr>
          <w:b/>
          <w:szCs w:val="24"/>
        </w:rPr>
        <w:t>15</w:t>
      </w:r>
      <w:r w:rsidRPr="009B1D4A">
        <w:rPr>
          <w:b/>
          <w:szCs w:val="24"/>
        </w:rPr>
        <w:t>-</w:t>
      </w:r>
      <w:r w:rsidR="00D12305">
        <w:rPr>
          <w:b/>
          <w:szCs w:val="24"/>
        </w:rPr>
        <w:t>19</w:t>
      </w:r>
      <w:r w:rsidRPr="009B1D4A">
        <w:rPr>
          <w:b/>
          <w:szCs w:val="24"/>
        </w:rPr>
        <w:t xml:space="preserve"> Mayıs 2015</w:t>
      </w:r>
      <w:r>
        <w:rPr>
          <w:b/>
          <w:szCs w:val="24"/>
        </w:rPr>
        <w:t xml:space="preserve"> </w:t>
      </w:r>
      <w:r w:rsidRPr="001C1E9C">
        <w:rPr>
          <w:szCs w:val="24"/>
        </w:rPr>
        <w:t xml:space="preserve">tarihleri arasında </w:t>
      </w:r>
      <w:r>
        <w:rPr>
          <w:b/>
          <w:szCs w:val="24"/>
        </w:rPr>
        <w:t>Üsküp/</w:t>
      </w:r>
      <w:r w:rsidRPr="009B1D4A">
        <w:rPr>
          <w:b/>
          <w:szCs w:val="24"/>
        </w:rPr>
        <w:t>Makedonya da</w:t>
      </w:r>
      <w:r>
        <w:rPr>
          <w:b/>
          <w:szCs w:val="24"/>
        </w:rPr>
        <w:t xml:space="preserve"> </w:t>
      </w:r>
      <w:r w:rsidRPr="001C1E9C">
        <w:rPr>
          <w:szCs w:val="24"/>
        </w:rPr>
        <w:t xml:space="preserve">düzenlenecek olan </w:t>
      </w:r>
      <w:r w:rsidRPr="009B1D4A">
        <w:rPr>
          <w:szCs w:val="24"/>
        </w:rPr>
        <w:t>uluslararası ICENS 2015 konferansına</w:t>
      </w:r>
      <w:r>
        <w:rPr>
          <w:szCs w:val="24"/>
        </w:rPr>
        <w:t xml:space="preserve">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9B1D4A">
        <w:rPr>
          <w:b/>
          <w:szCs w:val="24"/>
        </w:rPr>
        <w:t xml:space="preserve">14-20 Mayıs 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1750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9B1D4A" w:rsidRDefault="009B1D4A" w:rsidP="009B1D4A">
      <w:pPr>
        <w:jc w:val="both"/>
        <w:rPr>
          <w:b/>
          <w:szCs w:val="24"/>
        </w:rPr>
      </w:pPr>
    </w:p>
    <w:p w:rsidR="009B1D4A" w:rsidRDefault="009B1D4A" w:rsidP="009B1D4A">
      <w:pPr>
        <w:jc w:val="both"/>
        <w:rPr>
          <w:b/>
          <w:szCs w:val="24"/>
        </w:rPr>
      </w:pPr>
    </w:p>
    <w:p w:rsidR="009B1D4A" w:rsidRDefault="009B1D4A" w:rsidP="009B1D4A">
      <w:pPr>
        <w:jc w:val="both"/>
        <w:rPr>
          <w:b/>
          <w:szCs w:val="24"/>
        </w:rPr>
      </w:pPr>
    </w:p>
    <w:p w:rsidR="009B1D4A" w:rsidRDefault="009B1D4A" w:rsidP="009B1D4A">
      <w:pPr>
        <w:jc w:val="both"/>
        <w:rPr>
          <w:b/>
          <w:szCs w:val="24"/>
        </w:rPr>
      </w:pPr>
    </w:p>
    <w:p w:rsidR="009B1D4A" w:rsidRDefault="009B1D4A" w:rsidP="009B1D4A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9B1D4A" w:rsidRDefault="009B1D4A" w:rsidP="009B1D4A">
      <w:pPr>
        <w:rPr>
          <w:b/>
        </w:rPr>
      </w:pPr>
    </w:p>
    <w:p w:rsidR="009B1D4A" w:rsidRDefault="009B1D4A" w:rsidP="009B1D4A">
      <w:pPr>
        <w:rPr>
          <w:b/>
        </w:rPr>
      </w:pPr>
    </w:p>
    <w:p w:rsidR="009B1D4A" w:rsidRDefault="009B1D4A" w:rsidP="009B1D4A">
      <w:pPr>
        <w:rPr>
          <w:b/>
        </w:rPr>
      </w:pPr>
    </w:p>
    <w:p w:rsidR="009B1D4A" w:rsidRDefault="009B1D4A" w:rsidP="009B1D4A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9B1D4A" w:rsidRDefault="009B1D4A" w:rsidP="009B1D4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9B1D4A" w:rsidRDefault="009B1D4A" w:rsidP="009B1D4A">
      <w:pPr>
        <w:jc w:val="both"/>
      </w:pPr>
    </w:p>
    <w:p w:rsidR="009B1D4A" w:rsidRDefault="009B1D4A" w:rsidP="009B1D4A">
      <w:pPr>
        <w:pStyle w:val="2-ortabaslk"/>
        <w:spacing w:before="0" w:beforeAutospacing="0" w:after="0" w:afterAutospacing="0"/>
        <w:jc w:val="both"/>
      </w:pPr>
    </w:p>
    <w:p w:rsidR="009B1D4A" w:rsidRDefault="009B1D4A" w:rsidP="009B1D4A">
      <w:pPr>
        <w:pStyle w:val="2-ortabaslk"/>
        <w:spacing w:before="0" w:beforeAutospacing="0" w:after="0" w:afterAutospacing="0"/>
        <w:jc w:val="both"/>
      </w:pPr>
    </w:p>
    <w:p w:rsidR="009B1D4A" w:rsidRDefault="009B1D4A" w:rsidP="009B1D4A">
      <w:pPr>
        <w:pStyle w:val="2-ortabaslk"/>
        <w:spacing w:before="0" w:beforeAutospacing="0" w:after="0" w:afterAutospacing="0"/>
        <w:jc w:val="both"/>
      </w:pPr>
    </w:p>
    <w:p w:rsidR="009B1D4A" w:rsidRDefault="009B1D4A" w:rsidP="009B1D4A">
      <w:pPr>
        <w:pStyle w:val="2-ortabaslk"/>
        <w:spacing w:before="0" w:beforeAutospacing="0" w:after="0" w:afterAutospacing="0"/>
        <w:jc w:val="both"/>
      </w:pPr>
    </w:p>
    <w:p w:rsidR="009B1D4A" w:rsidRDefault="009B1D4A" w:rsidP="009B1D4A">
      <w:pPr>
        <w:pStyle w:val="2-ortabaslk"/>
        <w:spacing w:before="0" w:beforeAutospacing="0" w:after="0" w:afterAutospacing="0"/>
        <w:jc w:val="both"/>
      </w:pPr>
    </w:p>
    <w:p w:rsidR="009B1D4A" w:rsidRDefault="009B1D4A" w:rsidP="009B1D4A">
      <w:pPr>
        <w:pStyle w:val="2-ortabaslk"/>
        <w:spacing w:before="0" w:beforeAutospacing="0" w:after="0" w:afterAutospacing="0"/>
        <w:jc w:val="both"/>
      </w:pPr>
    </w:p>
    <w:p w:rsidR="009B1D4A" w:rsidRDefault="009B1D4A" w:rsidP="009B1D4A">
      <w:pPr>
        <w:pStyle w:val="2-ortabaslk"/>
        <w:spacing w:before="0" w:beforeAutospacing="0" w:after="0" w:afterAutospacing="0"/>
        <w:jc w:val="both"/>
      </w:pPr>
    </w:p>
    <w:p w:rsidR="009B1D4A" w:rsidRDefault="009B1D4A" w:rsidP="009B1D4A">
      <w:pPr>
        <w:pStyle w:val="2-ortabaslk"/>
        <w:spacing w:before="0" w:beforeAutospacing="0" w:after="0" w:afterAutospacing="0"/>
        <w:jc w:val="both"/>
      </w:pPr>
    </w:p>
    <w:p w:rsidR="009B1D4A" w:rsidRDefault="009B1D4A" w:rsidP="009B1D4A">
      <w:pPr>
        <w:pStyle w:val="2-ortabaslk"/>
        <w:spacing w:before="0" w:beforeAutospacing="0" w:after="0" w:afterAutospacing="0"/>
        <w:jc w:val="both"/>
      </w:pPr>
    </w:p>
    <w:p w:rsidR="009B1D4A" w:rsidRDefault="009B1D4A" w:rsidP="009B1D4A">
      <w:pPr>
        <w:pStyle w:val="2-ortabaslk"/>
        <w:spacing w:before="0" w:beforeAutospacing="0" w:after="0" w:afterAutospacing="0"/>
        <w:jc w:val="both"/>
      </w:pPr>
    </w:p>
    <w:p w:rsidR="009B1D4A" w:rsidRDefault="009B1D4A" w:rsidP="009B1D4A">
      <w:pPr>
        <w:pStyle w:val="2-ortabaslk"/>
        <w:spacing w:before="0" w:beforeAutospacing="0" w:after="0" w:afterAutospacing="0"/>
        <w:jc w:val="both"/>
      </w:pPr>
    </w:p>
    <w:p w:rsidR="009B1D4A" w:rsidRDefault="009B1D4A" w:rsidP="009B1D4A">
      <w:pPr>
        <w:pStyle w:val="2-ortabaslk"/>
        <w:spacing w:before="0" w:beforeAutospacing="0" w:after="0" w:afterAutospacing="0"/>
        <w:jc w:val="both"/>
      </w:pPr>
    </w:p>
    <w:p w:rsidR="009B1D4A" w:rsidRDefault="009B1D4A" w:rsidP="009B1D4A">
      <w:pPr>
        <w:pStyle w:val="2-ortabaslk"/>
        <w:spacing w:before="0" w:beforeAutospacing="0" w:after="0" w:afterAutospacing="0"/>
        <w:jc w:val="both"/>
      </w:pPr>
    </w:p>
    <w:p w:rsidR="009B1D4A" w:rsidRDefault="009B1D4A" w:rsidP="009B1D4A">
      <w:pPr>
        <w:pStyle w:val="2-ortabaslk"/>
        <w:spacing w:before="0" w:beforeAutospacing="0" w:after="0" w:afterAutospacing="0"/>
        <w:jc w:val="both"/>
      </w:pPr>
    </w:p>
    <w:p w:rsidR="009B1D4A" w:rsidRDefault="009B1D4A" w:rsidP="009B1D4A">
      <w:pPr>
        <w:pStyle w:val="2-ortabaslk"/>
        <w:spacing w:before="0" w:beforeAutospacing="0" w:after="0" w:afterAutospacing="0"/>
        <w:jc w:val="both"/>
      </w:pPr>
    </w:p>
    <w:p w:rsidR="009B1D4A" w:rsidRDefault="009B1D4A" w:rsidP="009B1D4A">
      <w:pPr>
        <w:jc w:val="center"/>
        <w:rPr>
          <w:b/>
        </w:rPr>
      </w:pPr>
    </w:p>
    <w:p w:rsidR="00261896" w:rsidRDefault="00261896" w:rsidP="00261896">
      <w:pPr>
        <w:jc w:val="center"/>
        <w:rPr>
          <w:b/>
        </w:rPr>
      </w:pPr>
    </w:p>
    <w:p w:rsidR="009B1D4A" w:rsidRDefault="009B1D4A" w:rsidP="009B1D4A">
      <w:pPr>
        <w:jc w:val="center"/>
        <w:rPr>
          <w:b/>
        </w:rPr>
      </w:pPr>
    </w:p>
    <w:p w:rsidR="009B1D4A" w:rsidRDefault="009B1D4A" w:rsidP="009B1D4A">
      <w:pPr>
        <w:jc w:val="center"/>
        <w:rPr>
          <w:b/>
        </w:rPr>
      </w:pPr>
      <w:r>
        <w:rPr>
          <w:b/>
        </w:rPr>
        <w:t>SAKARYA ÜNİVERSİTESİ</w:t>
      </w:r>
    </w:p>
    <w:p w:rsidR="009B1D4A" w:rsidRDefault="009B1D4A" w:rsidP="009B1D4A">
      <w:pPr>
        <w:jc w:val="center"/>
        <w:rPr>
          <w:b/>
        </w:rPr>
      </w:pPr>
      <w:r>
        <w:rPr>
          <w:b/>
        </w:rPr>
        <w:t>MÜHENDİSLİK FAKÜLTESİ</w:t>
      </w:r>
    </w:p>
    <w:p w:rsidR="009B1D4A" w:rsidRDefault="009B1D4A" w:rsidP="009B1D4A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9B1D4A" w:rsidRDefault="009B1D4A" w:rsidP="009B1D4A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9B1D4A" w:rsidTr="006512C9">
        <w:tc>
          <w:tcPr>
            <w:tcW w:w="2338" w:type="dxa"/>
            <w:hideMark/>
          </w:tcPr>
          <w:p w:rsidR="009B1D4A" w:rsidRDefault="009B1D4A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9B1D4A" w:rsidRDefault="009B1D4A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B1D4A" w:rsidRDefault="009B1D4A" w:rsidP="006512C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</w:tr>
      <w:tr w:rsidR="009B1D4A" w:rsidTr="006512C9">
        <w:tc>
          <w:tcPr>
            <w:tcW w:w="2338" w:type="dxa"/>
            <w:hideMark/>
          </w:tcPr>
          <w:p w:rsidR="009B1D4A" w:rsidRDefault="009B1D4A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9B1D4A" w:rsidRDefault="009B1D4A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B1D4A" w:rsidRDefault="009B1D4A" w:rsidP="006512C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21/04/2015</w:t>
            </w:r>
            <w:proofErr w:type="gramEnd"/>
          </w:p>
        </w:tc>
      </w:tr>
    </w:tbl>
    <w:p w:rsidR="009B1D4A" w:rsidRDefault="009B1D4A" w:rsidP="009B1D4A">
      <w:pPr>
        <w:jc w:val="both"/>
        <w:rPr>
          <w:b/>
        </w:rPr>
      </w:pPr>
    </w:p>
    <w:p w:rsidR="009B1D4A" w:rsidRDefault="009B1D4A" w:rsidP="009B1D4A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9B1D4A" w:rsidRDefault="009B1D4A" w:rsidP="009B1D4A">
      <w:pPr>
        <w:spacing w:after="120"/>
        <w:jc w:val="both"/>
        <w:rPr>
          <w:szCs w:val="24"/>
          <w:lang w:eastAsia="x-none"/>
        </w:rPr>
      </w:pPr>
    </w:p>
    <w:p w:rsidR="009B1D4A" w:rsidRDefault="009B1D4A" w:rsidP="009B1D4A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13-</w:t>
      </w:r>
      <w:r>
        <w:rPr>
          <w:szCs w:val="24"/>
          <w:lang w:eastAsia="x-none"/>
        </w:rPr>
        <w:t xml:space="preserve">Fakültemiz </w:t>
      </w:r>
      <w:r w:rsidRPr="009B1D4A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9B1D4A">
        <w:rPr>
          <w:szCs w:val="24"/>
          <w:lang w:eastAsia="x-none"/>
        </w:rPr>
        <w:t>15/04/2015</w:t>
      </w:r>
      <w:proofErr w:type="gramEnd"/>
      <w:r w:rsidRPr="009B1D4A">
        <w:rPr>
          <w:szCs w:val="24"/>
          <w:lang w:eastAsia="x-none"/>
        </w:rPr>
        <w:t>-16844</w:t>
      </w:r>
      <w:r>
        <w:rPr>
          <w:szCs w:val="24"/>
          <w:lang w:eastAsia="x-none"/>
        </w:rPr>
        <w:t xml:space="preserve"> evrak tarih ve sayılı yazısı görüşmeye açıldı.</w:t>
      </w:r>
    </w:p>
    <w:p w:rsidR="009B1D4A" w:rsidRDefault="009B1D4A" w:rsidP="009B1D4A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9B1D4A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1C1E9C">
        <w:rPr>
          <w:szCs w:val="24"/>
        </w:rPr>
        <w:t xml:space="preserve">Üyelerinden </w:t>
      </w:r>
      <w:r w:rsidRPr="009B1D4A">
        <w:rPr>
          <w:b/>
          <w:szCs w:val="24"/>
        </w:rPr>
        <w:t>Doç.</w:t>
      </w:r>
      <w:r>
        <w:rPr>
          <w:b/>
          <w:szCs w:val="24"/>
        </w:rPr>
        <w:t xml:space="preserve"> </w:t>
      </w:r>
      <w:r w:rsidRPr="009B1D4A">
        <w:rPr>
          <w:b/>
          <w:szCs w:val="24"/>
        </w:rPr>
        <w:t xml:space="preserve">Dr. </w:t>
      </w:r>
      <w:r w:rsidR="00275DF0">
        <w:rPr>
          <w:b/>
          <w:szCs w:val="24"/>
        </w:rPr>
        <w:t xml:space="preserve">Serap </w:t>
      </w:r>
      <w:r w:rsidRPr="009B1D4A">
        <w:rPr>
          <w:b/>
          <w:szCs w:val="24"/>
        </w:rPr>
        <w:t xml:space="preserve">ÇOŞANSU </w:t>
      </w:r>
      <w:proofErr w:type="spellStart"/>
      <w:r w:rsidRPr="009B1D4A">
        <w:rPr>
          <w:b/>
          <w:szCs w:val="24"/>
        </w:rPr>
        <w:t>AKDEMİR'in</w:t>
      </w:r>
      <w:proofErr w:type="spellEnd"/>
      <w:r w:rsidRPr="009B1D4A">
        <w:rPr>
          <w:b/>
          <w:szCs w:val="24"/>
        </w:rPr>
        <w:t xml:space="preserve"> </w:t>
      </w:r>
      <w:r>
        <w:rPr>
          <w:b/>
          <w:szCs w:val="24"/>
        </w:rPr>
        <w:t>15</w:t>
      </w:r>
      <w:r w:rsidRPr="009B1D4A">
        <w:rPr>
          <w:b/>
          <w:szCs w:val="24"/>
        </w:rPr>
        <w:t>-</w:t>
      </w:r>
      <w:r>
        <w:rPr>
          <w:b/>
          <w:szCs w:val="24"/>
        </w:rPr>
        <w:t xml:space="preserve">19 </w:t>
      </w:r>
      <w:r w:rsidRPr="009B1D4A">
        <w:rPr>
          <w:b/>
          <w:szCs w:val="24"/>
        </w:rPr>
        <w:t>Mayıs 2015</w:t>
      </w:r>
      <w:r>
        <w:rPr>
          <w:b/>
          <w:szCs w:val="24"/>
        </w:rPr>
        <w:t xml:space="preserve"> </w:t>
      </w:r>
      <w:r w:rsidRPr="001C1E9C">
        <w:rPr>
          <w:szCs w:val="24"/>
        </w:rPr>
        <w:t xml:space="preserve">tarihleri arasında </w:t>
      </w:r>
      <w:r>
        <w:rPr>
          <w:b/>
          <w:szCs w:val="24"/>
        </w:rPr>
        <w:t>Üsküp/</w:t>
      </w:r>
      <w:r w:rsidRPr="009B1D4A">
        <w:rPr>
          <w:b/>
          <w:szCs w:val="24"/>
        </w:rPr>
        <w:t>Makedonya da</w:t>
      </w:r>
      <w:r>
        <w:rPr>
          <w:b/>
          <w:szCs w:val="24"/>
        </w:rPr>
        <w:t xml:space="preserve"> </w:t>
      </w:r>
      <w:r w:rsidRPr="001C1E9C">
        <w:rPr>
          <w:szCs w:val="24"/>
        </w:rPr>
        <w:t xml:space="preserve">düzenlenecek olan </w:t>
      </w:r>
      <w:r w:rsidRPr="009B1D4A">
        <w:rPr>
          <w:szCs w:val="24"/>
        </w:rPr>
        <w:t>Uluslararası Mühendislik</w:t>
      </w:r>
      <w:r>
        <w:rPr>
          <w:szCs w:val="24"/>
        </w:rPr>
        <w:t xml:space="preserve"> ve Doğal Bilimler Konferansına</w:t>
      </w:r>
      <w:r w:rsidRPr="009B1D4A">
        <w:t xml:space="preserve"> </w:t>
      </w:r>
      <w:r w:rsidRPr="009B1D4A">
        <w:rPr>
          <w:szCs w:val="24"/>
        </w:rPr>
        <w:t xml:space="preserve">(International Conference on </w:t>
      </w:r>
      <w:proofErr w:type="spellStart"/>
      <w:r w:rsidRPr="009B1D4A">
        <w:rPr>
          <w:szCs w:val="24"/>
        </w:rPr>
        <w:t>Engineering</w:t>
      </w:r>
      <w:proofErr w:type="spellEnd"/>
      <w:r w:rsidRPr="009B1D4A">
        <w:rPr>
          <w:szCs w:val="24"/>
        </w:rPr>
        <w:t xml:space="preserve"> </w:t>
      </w:r>
      <w:proofErr w:type="spellStart"/>
      <w:r w:rsidRPr="009B1D4A">
        <w:rPr>
          <w:szCs w:val="24"/>
        </w:rPr>
        <w:t>and</w:t>
      </w:r>
      <w:proofErr w:type="spellEnd"/>
      <w:r w:rsidRPr="009B1D4A">
        <w:rPr>
          <w:szCs w:val="24"/>
        </w:rPr>
        <w:t xml:space="preserve"> Natural </w:t>
      </w:r>
      <w:proofErr w:type="spellStart"/>
      <w:r w:rsidRPr="009B1D4A">
        <w:rPr>
          <w:szCs w:val="24"/>
        </w:rPr>
        <w:t>Science</w:t>
      </w:r>
      <w:proofErr w:type="spellEnd"/>
      <w:r w:rsidRPr="009B1D4A">
        <w:rPr>
          <w:szCs w:val="24"/>
        </w:rPr>
        <w:t>)</w:t>
      </w:r>
      <w:r>
        <w:rPr>
          <w:szCs w:val="24"/>
        </w:rPr>
        <w:t xml:space="preserve">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9B1D4A">
        <w:rPr>
          <w:b/>
          <w:szCs w:val="24"/>
        </w:rPr>
        <w:t xml:space="preserve">14-20 Mayıs 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1750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9B1D4A" w:rsidRDefault="009B1D4A" w:rsidP="009B1D4A">
      <w:pPr>
        <w:jc w:val="both"/>
        <w:rPr>
          <w:b/>
          <w:szCs w:val="24"/>
        </w:rPr>
      </w:pPr>
    </w:p>
    <w:p w:rsidR="009B1D4A" w:rsidRDefault="009B1D4A" w:rsidP="009B1D4A">
      <w:pPr>
        <w:jc w:val="both"/>
        <w:rPr>
          <w:b/>
          <w:szCs w:val="24"/>
        </w:rPr>
      </w:pPr>
    </w:p>
    <w:p w:rsidR="009B1D4A" w:rsidRDefault="009B1D4A" w:rsidP="009B1D4A">
      <w:pPr>
        <w:jc w:val="both"/>
        <w:rPr>
          <w:b/>
          <w:szCs w:val="24"/>
        </w:rPr>
      </w:pPr>
    </w:p>
    <w:p w:rsidR="009B1D4A" w:rsidRDefault="009B1D4A" w:rsidP="009B1D4A">
      <w:pPr>
        <w:jc w:val="both"/>
        <w:rPr>
          <w:b/>
          <w:szCs w:val="24"/>
        </w:rPr>
      </w:pPr>
    </w:p>
    <w:p w:rsidR="009B1D4A" w:rsidRDefault="009B1D4A" w:rsidP="009B1D4A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9B1D4A" w:rsidRDefault="009B1D4A" w:rsidP="009B1D4A">
      <w:pPr>
        <w:rPr>
          <w:b/>
        </w:rPr>
      </w:pPr>
    </w:p>
    <w:p w:rsidR="009B1D4A" w:rsidRDefault="009B1D4A" w:rsidP="009B1D4A">
      <w:pPr>
        <w:rPr>
          <w:b/>
        </w:rPr>
      </w:pPr>
    </w:p>
    <w:p w:rsidR="009B1D4A" w:rsidRDefault="009B1D4A" w:rsidP="009B1D4A">
      <w:pPr>
        <w:rPr>
          <w:b/>
        </w:rPr>
      </w:pPr>
    </w:p>
    <w:p w:rsidR="009B1D4A" w:rsidRDefault="009B1D4A" w:rsidP="009B1D4A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9B1D4A" w:rsidRDefault="009B1D4A" w:rsidP="009B1D4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9B1D4A" w:rsidRDefault="009B1D4A" w:rsidP="009B1D4A">
      <w:pPr>
        <w:jc w:val="both"/>
      </w:pPr>
    </w:p>
    <w:p w:rsidR="009B1D4A" w:rsidRDefault="009B1D4A" w:rsidP="009B1D4A">
      <w:pPr>
        <w:pStyle w:val="2-ortabaslk"/>
        <w:spacing w:before="0" w:beforeAutospacing="0" w:after="0" w:afterAutospacing="0"/>
        <w:jc w:val="both"/>
      </w:pPr>
    </w:p>
    <w:p w:rsidR="009B1D4A" w:rsidRDefault="009B1D4A" w:rsidP="009B1D4A">
      <w:pPr>
        <w:pStyle w:val="2-ortabaslk"/>
        <w:spacing w:before="0" w:beforeAutospacing="0" w:after="0" w:afterAutospacing="0"/>
        <w:jc w:val="both"/>
      </w:pPr>
    </w:p>
    <w:p w:rsidR="009B1D4A" w:rsidRDefault="009B1D4A" w:rsidP="009B1D4A">
      <w:pPr>
        <w:pStyle w:val="2-ortabaslk"/>
        <w:spacing w:before="0" w:beforeAutospacing="0" w:after="0" w:afterAutospacing="0"/>
        <w:jc w:val="both"/>
      </w:pPr>
    </w:p>
    <w:p w:rsidR="009B1D4A" w:rsidRDefault="009B1D4A" w:rsidP="009B1D4A">
      <w:pPr>
        <w:pStyle w:val="2-ortabaslk"/>
        <w:spacing w:before="0" w:beforeAutospacing="0" w:after="0" w:afterAutospacing="0"/>
        <w:jc w:val="both"/>
      </w:pPr>
    </w:p>
    <w:p w:rsidR="009B1D4A" w:rsidRDefault="009B1D4A" w:rsidP="009B1D4A">
      <w:pPr>
        <w:pStyle w:val="2-ortabaslk"/>
        <w:spacing w:before="0" w:beforeAutospacing="0" w:after="0" w:afterAutospacing="0"/>
        <w:jc w:val="both"/>
      </w:pPr>
    </w:p>
    <w:p w:rsidR="009B1D4A" w:rsidRDefault="009B1D4A" w:rsidP="009B1D4A">
      <w:pPr>
        <w:pStyle w:val="2-ortabaslk"/>
        <w:spacing w:before="0" w:beforeAutospacing="0" w:after="0" w:afterAutospacing="0"/>
        <w:jc w:val="both"/>
      </w:pPr>
    </w:p>
    <w:p w:rsidR="009B1D4A" w:rsidRDefault="009B1D4A" w:rsidP="009B1D4A">
      <w:pPr>
        <w:pStyle w:val="2-ortabaslk"/>
        <w:spacing w:before="0" w:beforeAutospacing="0" w:after="0" w:afterAutospacing="0"/>
        <w:jc w:val="both"/>
      </w:pPr>
    </w:p>
    <w:p w:rsidR="009B1D4A" w:rsidRDefault="009B1D4A" w:rsidP="009B1D4A">
      <w:pPr>
        <w:pStyle w:val="2-ortabaslk"/>
        <w:spacing w:before="0" w:beforeAutospacing="0" w:after="0" w:afterAutospacing="0"/>
        <w:jc w:val="both"/>
      </w:pPr>
    </w:p>
    <w:p w:rsidR="009B1D4A" w:rsidRDefault="009B1D4A" w:rsidP="009B1D4A">
      <w:pPr>
        <w:pStyle w:val="2-ortabaslk"/>
        <w:spacing w:before="0" w:beforeAutospacing="0" w:after="0" w:afterAutospacing="0"/>
        <w:jc w:val="both"/>
      </w:pPr>
    </w:p>
    <w:p w:rsidR="009B1D4A" w:rsidRDefault="009B1D4A" w:rsidP="009B1D4A">
      <w:pPr>
        <w:pStyle w:val="2-ortabaslk"/>
        <w:spacing w:before="0" w:beforeAutospacing="0" w:after="0" w:afterAutospacing="0"/>
        <w:jc w:val="both"/>
      </w:pPr>
    </w:p>
    <w:p w:rsidR="009B1D4A" w:rsidRDefault="009B1D4A" w:rsidP="009B1D4A">
      <w:pPr>
        <w:pStyle w:val="2-ortabaslk"/>
        <w:spacing w:before="0" w:beforeAutospacing="0" w:after="0" w:afterAutospacing="0"/>
        <w:jc w:val="both"/>
      </w:pPr>
    </w:p>
    <w:p w:rsidR="009B1D4A" w:rsidRDefault="009B1D4A" w:rsidP="009B1D4A">
      <w:pPr>
        <w:pStyle w:val="2-ortabaslk"/>
        <w:spacing w:before="0" w:beforeAutospacing="0" w:after="0" w:afterAutospacing="0"/>
        <w:jc w:val="both"/>
      </w:pPr>
    </w:p>
    <w:p w:rsidR="009B1D4A" w:rsidRDefault="009B1D4A" w:rsidP="009B1D4A">
      <w:pPr>
        <w:pStyle w:val="2-ortabaslk"/>
        <w:spacing w:before="0" w:beforeAutospacing="0" w:after="0" w:afterAutospacing="0"/>
        <w:jc w:val="both"/>
      </w:pPr>
    </w:p>
    <w:p w:rsidR="009B1D4A" w:rsidRDefault="009B1D4A" w:rsidP="009B1D4A">
      <w:pPr>
        <w:pStyle w:val="2-ortabaslk"/>
        <w:spacing w:before="0" w:beforeAutospacing="0" w:after="0" w:afterAutospacing="0"/>
        <w:jc w:val="both"/>
      </w:pPr>
    </w:p>
    <w:p w:rsidR="009B1D4A" w:rsidRDefault="009B1D4A" w:rsidP="009B1D4A">
      <w:pPr>
        <w:pStyle w:val="2-ortabaslk"/>
        <w:spacing w:before="0" w:beforeAutospacing="0" w:after="0" w:afterAutospacing="0"/>
        <w:jc w:val="both"/>
      </w:pPr>
    </w:p>
    <w:p w:rsidR="009B1D4A" w:rsidRDefault="009B1D4A" w:rsidP="009B1D4A">
      <w:pPr>
        <w:jc w:val="center"/>
        <w:rPr>
          <w:b/>
        </w:rPr>
      </w:pPr>
    </w:p>
    <w:p w:rsidR="007F5587" w:rsidRDefault="007F5587" w:rsidP="007F5587">
      <w:pPr>
        <w:jc w:val="center"/>
        <w:rPr>
          <w:b/>
        </w:rPr>
      </w:pPr>
    </w:p>
    <w:p w:rsidR="007F5587" w:rsidRDefault="007F5587" w:rsidP="007F5587">
      <w:pPr>
        <w:jc w:val="center"/>
        <w:rPr>
          <w:b/>
        </w:rPr>
      </w:pPr>
      <w:r>
        <w:rPr>
          <w:b/>
        </w:rPr>
        <w:t>SAKARYA ÜNİVERSİTESİ</w:t>
      </w:r>
    </w:p>
    <w:p w:rsidR="007F5587" w:rsidRDefault="007F5587" w:rsidP="007F5587">
      <w:pPr>
        <w:jc w:val="center"/>
        <w:rPr>
          <w:b/>
        </w:rPr>
      </w:pPr>
      <w:r>
        <w:rPr>
          <w:b/>
        </w:rPr>
        <w:t>MÜHENDİSLİK FAKÜLTESİ</w:t>
      </w:r>
    </w:p>
    <w:p w:rsidR="007F5587" w:rsidRDefault="007F5587" w:rsidP="007F5587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7F5587" w:rsidRDefault="007F5587" w:rsidP="007F5587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7F5587" w:rsidTr="006512C9">
        <w:tc>
          <w:tcPr>
            <w:tcW w:w="2338" w:type="dxa"/>
            <w:hideMark/>
          </w:tcPr>
          <w:p w:rsidR="007F5587" w:rsidRDefault="007F5587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7F5587" w:rsidRDefault="007F5587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7F5587" w:rsidRDefault="007F5587" w:rsidP="006512C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</w:tr>
      <w:tr w:rsidR="007F5587" w:rsidTr="006512C9">
        <w:tc>
          <w:tcPr>
            <w:tcW w:w="2338" w:type="dxa"/>
            <w:hideMark/>
          </w:tcPr>
          <w:p w:rsidR="007F5587" w:rsidRDefault="007F5587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7F5587" w:rsidRDefault="007F5587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7F5587" w:rsidRDefault="007F5587" w:rsidP="006512C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21/04/2015</w:t>
            </w:r>
            <w:proofErr w:type="gramEnd"/>
          </w:p>
        </w:tc>
      </w:tr>
    </w:tbl>
    <w:p w:rsidR="007F5587" w:rsidRDefault="007F5587" w:rsidP="007F5587">
      <w:pPr>
        <w:jc w:val="both"/>
        <w:rPr>
          <w:b/>
        </w:rPr>
      </w:pPr>
    </w:p>
    <w:p w:rsidR="007F5587" w:rsidRDefault="007F5587" w:rsidP="007F5587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7F5587" w:rsidRDefault="007F5587" w:rsidP="007F5587">
      <w:pPr>
        <w:spacing w:after="120"/>
        <w:jc w:val="both"/>
        <w:rPr>
          <w:szCs w:val="24"/>
          <w:lang w:eastAsia="x-none"/>
        </w:rPr>
      </w:pPr>
    </w:p>
    <w:p w:rsidR="007F5587" w:rsidRDefault="007F5587" w:rsidP="007F5587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14-</w:t>
      </w:r>
      <w:r>
        <w:rPr>
          <w:szCs w:val="24"/>
          <w:lang w:eastAsia="x-none"/>
        </w:rPr>
        <w:t xml:space="preserve">Fakültemiz </w:t>
      </w:r>
      <w:r w:rsidRPr="009B1D4A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7F5587">
        <w:rPr>
          <w:szCs w:val="24"/>
          <w:lang w:eastAsia="x-none"/>
        </w:rPr>
        <w:t>15/04/2015</w:t>
      </w:r>
      <w:proofErr w:type="gramEnd"/>
      <w:r w:rsidRPr="007F5587">
        <w:rPr>
          <w:szCs w:val="24"/>
          <w:lang w:eastAsia="x-none"/>
        </w:rPr>
        <w:t>-16885</w:t>
      </w:r>
      <w:r>
        <w:rPr>
          <w:szCs w:val="24"/>
          <w:lang w:eastAsia="x-none"/>
        </w:rPr>
        <w:t xml:space="preserve"> evrak tarih ve sayılı yazısı görüşmeye açıldı.</w:t>
      </w:r>
    </w:p>
    <w:p w:rsidR="007F5587" w:rsidRDefault="007F5587" w:rsidP="007F5587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9B1D4A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1C1E9C">
        <w:rPr>
          <w:szCs w:val="24"/>
        </w:rPr>
        <w:t xml:space="preserve">Üyelerinden </w:t>
      </w:r>
      <w:r w:rsidRPr="007F5587">
        <w:rPr>
          <w:b/>
          <w:szCs w:val="24"/>
        </w:rPr>
        <w:t>Yrd. Doç.</w:t>
      </w:r>
      <w:r>
        <w:rPr>
          <w:b/>
          <w:szCs w:val="24"/>
        </w:rPr>
        <w:t xml:space="preserve"> </w:t>
      </w:r>
      <w:r w:rsidRPr="007F5587">
        <w:rPr>
          <w:b/>
          <w:szCs w:val="24"/>
        </w:rPr>
        <w:t>Dr.</w:t>
      </w:r>
      <w:r>
        <w:rPr>
          <w:b/>
          <w:szCs w:val="24"/>
        </w:rPr>
        <w:t xml:space="preserve"> </w:t>
      </w:r>
      <w:r w:rsidRPr="007F5587">
        <w:rPr>
          <w:b/>
          <w:szCs w:val="24"/>
        </w:rPr>
        <w:t xml:space="preserve">Omca </w:t>
      </w:r>
      <w:proofErr w:type="spellStart"/>
      <w:r w:rsidRPr="007F5587">
        <w:rPr>
          <w:b/>
          <w:szCs w:val="24"/>
        </w:rPr>
        <w:t>DEMİRKOL'un</w:t>
      </w:r>
      <w:proofErr w:type="spellEnd"/>
      <w:r>
        <w:rPr>
          <w:b/>
          <w:szCs w:val="24"/>
        </w:rPr>
        <w:t>, 15</w:t>
      </w:r>
      <w:r w:rsidRPr="009B1D4A">
        <w:rPr>
          <w:b/>
          <w:szCs w:val="24"/>
        </w:rPr>
        <w:t>-</w:t>
      </w:r>
      <w:r>
        <w:rPr>
          <w:b/>
          <w:szCs w:val="24"/>
        </w:rPr>
        <w:t xml:space="preserve">19 </w:t>
      </w:r>
      <w:r w:rsidRPr="009B1D4A">
        <w:rPr>
          <w:b/>
          <w:szCs w:val="24"/>
        </w:rPr>
        <w:t>Mayıs 2015</w:t>
      </w:r>
      <w:r>
        <w:rPr>
          <w:b/>
          <w:szCs w:val="24"/>
        </w:rPr>
        <w:t xml:space="preserve"> </w:t>
      </w:r>
      <w:r w:rsidRPr="001C1E9C">
        <w:rPr>
          <w:szCs w:val="24"/>
        </w:rPr>
        <w:t xml:space="preserve">tarihleri arasında </w:t>
      </w:r>
      <w:r>
        <w:rPr>
          <w:b/>
          <w:szCs w:val="24"/>
        </w:rPr>
        <w:t>Üsküp/</w:t>
      </w:r>
      <w:r w:rsidRPr="009B1D4A">
        <w:rPr>
          <w:b/>
          <w:szCs w:val="24"/>
        </w:rPr>
        <w:t>Makedonya da</w:t>
      </w:r>
      <w:r>
        <w:rPr>
          <w:b/>
          <w:szCs w:val="24"/>
        </w:rPr>
        <w:t xml:space="preserve"> </w:t>
      </w:r>
      <w:r w:rsidRPr="001C1E9C">
        <w:rPr>
          <w:szCs w:val="24"/>
        </w:rPr>
        <w:t xml:space="preserve">düzenlenecek olan </w:t>
      </w:r>
      <w:proofErr w:type="spellStart"/>
      <w:r w:rsidRPr="007F5587">
        <w:rPr>
          <w:szCs w:val="24"/>
        </w:rPr>
        <w:t>The</w:t>
      </w:r>
      <w:proofErr w:type="spellEnd"/>
      <w:r w:rsidRPr="007F5587">
        <w:rPr>
          <w:szCs w:val="24"/>
        </w:rPr>
        <w:t xml:space="preserve"> International</w:t>
      </w:r>
      <w:r>
        <w:rPr>
          <w:szCs w:val="24"/>
        </w:rPr>
        <w:t xml:space="preserve"> </w:t>
      </w:r>
      <w:r w:rsidRPr="007F5587">
        <w:rPr>
          <w:szCs w:val="24"/>
        </w:rPr>
        <w:t xml:space="preserve">Conference on </w:t>
      </w:r>
      <w:proofErr w:type="spellStart"/>
      <w:r w:rsidRPr="007F5587">
        <w:rPr>
          <w:szCs w:val="24"/>
        </w:rPr>
        <w:t>Engineering</w:t>
      </w:r>
      <w:proofErr w:type="spellEnd"/>
      <w:r w:rsidRPr="007F5587">
        <w:rPr>
          <w:szCs w:val="24"/>
        </w:rPr>
        <w:t xml:space="preserve"> </w:t>
      </w:r>
      <w:proofErr w:type="spellStart"/>
      <w:r w:rsidRPr="007F5587">
        <w:rPr>
          <w:szCs w:val="24"/>
        </w:rPr>
        <w:t>and</w:t>
      </w:r>
      <w:proofErr w:type="spellEnd"/>
      <w:r w:rsidRPr="007F5587">
        <w:rPr>
          <w:szCs w:val="24"/>
        </w:rPr>
        <w:t xml:space="preserve"> Natural </w:t>
      </w:r>
      <w:proofErr w:type="spellStart"/>
      <w:r w:rsidRPr="007F5587">
        <w:rPr>
          <w:szCs w:val="24"/>
        </w:rPr>
        <w:t>Sciences</w:t>
      </w:r>
      <w:proofErr w:type="spellEnd"/>
      <w:r w:rsidRPr="007F5587">
        <w:rPr>
          <w:szCs w:val="24"/>
        </w:rPr>
        <w:t xml:space="preserve"> (ICENS) isimli konferansa</w:t>
      </w:r>
      <w:r>
        <w:rPr>
          <w:szCs w:val="24"/>
        </w:rPr>
        <w:t xml:space="preserve">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7F5587">
        <w:rPr>
          <w:b/>
          <w:szCs w:val="24"/>
        </w:rPr>
        <w:t>1</w:t>
      </w:r>
      <w:r>
        <w:rPr>
          <w:b/>
          <w:szCs w:val="24"/>
        </w:rPr>
        <w:t>4</w:t>
      </w:r>
      <w:r w:rsidRPr="007F5587">
        <w:rPr>
          <w:b/>
          <w:szCs w:val="24"/>
        </w:rPr>
        <w:t>-</w:t>
      </w:r>
      <w:r>
        <w:rPr>
          <w:b/>
          <w:szCs w:val="24"/>
        </w:rPr>
        <w:t>20</w:t>
      </w:r>
      <w:r w:rsidRPr="007F5587">
        <w:rPr>
          <w:b/>
          <w:szCs w:val="24"/>
        </w:rPr>
        <w:t xml:space="preserve"> Mayıs 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1750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7F5587" w:rsidRDefault="007F5587" w:rsidP="007F5587">
      <w:pPr>
        <w:jc w:val="both"/>
        <w:rPr>
          <w:b/>
          <w:szCs w:val="24"/>
        </w:rPr>
      </w:pPr>
    </w:p>
    <w:p w:rsidR="007F5587" w:rsidRDefault="007F5587" w:rsidP="007F5587">
      <w:pPr>
        <w:jc w:val="both"/>
        <w:rPr>
          <w:b/>
          <w:szCs w:val="24"/>
        </w:rPr>
      </w:pPr>
    </w:p>
    <w:p w:rsidR="007F5587" w:rsidRDefault="007F5587" w:rsidP="007F5587">
      <w:pPr>
        <w:jc w:val="both"/>
        <w:rPr>
          <w:b/>
          <w:szCs w:val="24"/>
        </w:rPr>
      </w:pPr>
    </w:p>
    <w:p w:rsidR="007F5587" w:rsidRDefault="007F5587" w:rsidP="007F5587">
      <w:pPr>
        <w:jc w:val="both"/>
        <w:rPr>
          <w:b/>
          <w:szCs w:val="24"/>
        </w:rPr>
      </w:pPr>
    </w:p>
    <w:p w:rsidR="007F5587" w:rsidRDefault="007F5587" w:rsidP="007F5587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7F5587" w:rsidRDefault="007F5587" w:rsidP="007F5587">
      <w:pPr>
        <w:rPr>
          <w:b/>
        </w:rPr>
      </w:pPr>
    </w:p>
    <w:p w:rsidR="007F5587" w:rsidRDefault="007F5587" w:rsidP="007F5587">
      <w:pPr>
        <w:rPr>
          <w:b/>
        </w:rPr>
      </w:pPr>
    </w:p>
    <w:p w:rsidR="007F5587" w:rsidRDefault="007F5587" w:rsidP="007F5587">
      <w:pPr>
        <w:rPr>
          <w:b/>
        </w:rPr>
      </w:pPr>
    </w:p>
    <w:p w:rsidR="007F5587" w:rsidRDefault="007F5587" w:rsidP="007F5587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7F5587" w:rsidRDefault="007F5587" w:rsidP="007F558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7F5587" w:rsidRDefault="007F5587" w:rsidP="007F5587">
      <w:pPr>
        <w:jc w:val="both"/>
      </w:pPr>
    </w:p>
    <w:p w:rsidR="007F5587" w:rsidRDefault="007F5587" w:rsidP="007F5587">
      <w:pPr>
        <w:pStyle w:val="2-ortabaslk"/>
        <w:spacing w:before="0" w:beforeAutospacing="0" w:after="0" w:afterAutospacing="0"/>
        <w:jc w:val="both"/>
      </w:pPr>
    </w:p>
    <w:p w:rsidR="007F5587" w:rsidRDefault="007F5587" w:rsidP="007F5587">
      <w:pPr>
        <w:pStyle w:val="2-ortabaslk"/>
        <w:spacing w:before="0" w:beforeAutospacing="0" w:after="0" w:afterAutospacing="0"/>
        <w:jc w:val="both"/>
      </w:pPr>
    </w:p>
    <w:p w:rsidR="007F5587" w:rsidRDefault="007F5587" w:rsidP="007F5587">
      <w:pPr>
        <w:pStyle w:val="2-ortabaslk"/>
        <w:spacing w:before="0" w:beforeAutospacing="0" w:after="0" w:afterAutospacing="0"/>
        <w:jc w:val="both"/>
      </w:pPr>
    </w:p>
    <w:p w:rsidR="007F5587" w:rsidRDefault="007F5587" w:rsidP="007F5587">
      <w:pPr>
        <w:pStyle w:val="2-ortabaslk"/>
        <w:spacing w:before="0" w:beforeAutospacing="0" w:after="0" w:afterAutospacing="0"/>
        <w:jc w:val="both"/>
      </w:pPr>
    </w:p>
    <w:p w:rsidR="007F5587" w:rsidRDefault="007F5587" w:rsidP="007F5587">
      <w:pPr>
        <w:pStyle w:val="2-ortabaslk"/>
        <w:spacing w:before="0" w:beforeAutospacing="0" w:after="0" w:afterAutospacing="0"/>
        <w:jc w:val="both"/>
      </w:pPr>
    </w:p>
    <w:p w:rsidR="007F5587" w:rsidRDefault="007F5587" w:rsidP="007F5587">
      <w:pPr>
        <w:pStyle w:val="2-ortabaslk"/>
        <w:spacing w:before="0" w:beforeAutospacing="0" w:after="0" w:afterAutospacing="0"/>
        <w:jc w:val="both"/>
      </w:pPr>
    </w:p>
    <w:p w:rsidR="007F5587" w:rsidRDefault="007F5587" w:rsidP="007F5587">
      <w:pPr>
        <w:pStyle w:val="2-ortabaslk"/>
        <w:spacing w:before="0" w:beforeAutospacing="0" w:after="0" w:afterAutospacing="0"/>
        <w:jc w:val="both"/>
      </w:pPr>
    </w:p>
    <w:p w:rsidR="007F5587" w:rsidRDefault="007F5587" w:rsidP="007F5587">
      <w:pPr>
        <w:pStyle w:val="2-ortabaslk"/>
        <w:spacing w:before="0" w:beforeAutospacing="0" w:after="0" w:afterAutospacing="0"/>
        <w:jc w:val="both"/>
      </w:pPr>
    </w:p>
    <w:p w:rsidR="007F5587" w:rsidRDefault="007F5587" w:rsidP="007F5587">
      <w:pPr>
        <w:pStyle w:val="2-ortabaslk"/>
        <w:spacing w:before="0" w:beforeAutospacing="0" w:after="0" w:afterAutospacing="0"/>
        <w:jc w:val="both"/>
      </w:pPr>
    </w:p>
    <w:p w:rsidR="007F5587" w:rsidRDefault="007F5587" w:rsidP="007F5587">
      <w:pPr>
        <w:pStyle w:val="2-ortabaslk"/>
        <w:spacing w:before="0" w:beforeAutospacing="0" w:after="0" w:afterAutospacing="0"/>
        <w:jc w:val="both"/>
      </w:pPr>
    </w:p>
    <w:p w:rsidR="007F5587" w:rsidRDefault="007F5587" w:rsidP="007F5587">
      <w:pPr>
        <w:pStyle w:val="2-ortabaslk"/>
        <w:spacing w:before="0" w:beforeAutospacing="0" w:after="0" w:afterAutospacing="0"/>
        <w:jc w:val="both"/>
      </w:pPr>
    </w:p>
    <w:p w:rsidR="007F5587" w:rsidRDefault="007F5587" w:rsidP="007F5587">
      <w:pPr>
        <w:pStyle w:val="2-ortabaslk"/>
        <w:spacing w:before="0" w:beforeAutospacing="0" w:after="0" w:afterAutospacing="0"/>
        <w:jc w:val="both"/>
      </w:pPr>
    </w:p>
    <w:p w:rsidR="007F5587" w:rsidRDefault="007F5587" w:rsidP="007F5587">
      <w:pPr>
        <w:pStyle w:val="2-ortabaslk"/>
        <w:spacing w:before="0" w:beforeAutospacing="0" w:after="0" w:afterAutospacing="0"/>
        <w:jc w:val="both"/>
      </w:pPr>
    </w:p>
    <w:p w:rsidR="007F5587" w:rsidRDefault="007F5587" w:rsidP="007F5587">
      <w:pPr>
        <w:pStyle w:val="2-ortabaslk"/>
        <w:spacing w:before="0" w:beforeAutospacing="0" w:after="0" w:afterAutospacing="0"/>
        <w:jc w:val="both"/>
      </w:pPr>
    </w:p>
    <w:p w:rsidR="007F5587" w:rsidRDefault="007F5587" w:rsidP="007F5587">
      <w:pPr>
        <w:pStyle w:val="2-ortabaslk"/>
        <w:spacing w:before="0" w:beforeAutospacing="0" w:after="0" w:afterAutospacing="0"/>
        <w:jc w:val="both"/>
      </w:pPr>
    </w:p>
    <w:p w:rsidR="007F5587" w:rsidRDefault="007F5587" w:rsidP="007F5587">
      <w:pPr>
        <w:jc w:val="center"/>
        <w:rPr>
          <w:b/>
        </w:rPr>
      </w:pPr>
    </w:p>
    <w:p w:rsidR="009B1D4A" w:rsidRDefault="009B1D4A" w:rsidP="009B1D4A">
      <w:pPr>
        <w:jc w:val="center"/>
        <w:rPr>
          <w:b/>
        </w:rPr>
      </w:pPr>
    </w:p>
    <w:p w:rsidR="001B17A5" w:rsidRDefault="001B17A5" w:rsidP="001B17A5">
      <w:pPr>
        <w:jc w:val="both"/>
        <w:rPr>
          <w:szCs w:val="24"/>
        </w:rPr>
      </w:pPr>
    </w:p>
    <w:p w:rsidR="001B17A5" w:rsidRDefault="001B17A5" w:rsidP="001B17A5">
      <w:pPr>
        <w:jc w:val="center"/>
        <w:rPr>
          <w:b/>
        </w:rPr>
      </w:pPr>
      <w:r>
        <w:rPr>
          <w:b/>
        </w:rPr>
        <w:t>SAKARYA ÜNİVERSİTESİ</w:t>
      </w:r>
    </w:p>
    <w:p w:rsidR="001B17A5" w:rsidRDefault="001B17A5" w:rsidP="001B17A5">
      <w:pPr>
        <w:jc w:val="center"/>
        <w:rPr>
          <w:b/>
        </w:rPr>
      </w:pPr>
      <w:r>
        <w:rPr>
          <w:b/>
        </w:rPr>
        <w:t>MÜHENDİSLİK FAKÜLTESİ</w:t>
      </w:r>
    </w:p>
    <w:p w:rsidR="001B17A5" w:rsidRDefault="001B17A5" w:rsidP="001B17A5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1B17A5" w:rsidRDefault="001B17A5" w:rsidP="001B17A5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1B17A5" w:rsidTr="006512C9">
        <w:tc>
          <w:tcPr>
            <w:tcW w:w="2338" w:type="dxa"/>
            <w:hideMark/>
          </w:tcPr>
          <w:p w:rsidR="001B17A5" w:rsidRDefault="001B17A5" w:rsidP="006512C9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1B17A5" w:rsidRDefault="001B17A5" w:rsidP="006512C9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B17A5" w:rsidRDefault="001B17A5" w:rsidP="006512C9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</w:tr>
      <w:tr w:rsidR="001B17A5" w:rsidTr="006512C9">
        <w:tc>
          <w:tcPr>
            <w:tcW w:w="2338" w:type="dxa"/>
            <w:hideMark/>
          </w:tcPr>
          <w:p w:rsidR="001B17A5" w:rsidRDefault="001B17A5" w:rsidP="006512C9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1B17A5" w:rsidRDefault="001B17A5" w:rsidP="006512C9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B17A5" w:rsidRDefault="001B17A5" w:rsidP="001B17A5">
            <w:pPr>
              <w:spacing w:line="256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21/04/2015</w:t>
            </w:r>
            <w:proofErr w:type="gramEnd"/>
          </w:p>
        </w:tc>
      </w:tr>
    </w:tbl>
    <w:p w:rsidR="001B17A5" w:rsidRDefault="001B17A5" w:rsidP="001B17A5">
      <w:pPr>
        <w:jc w:val="both"/>
        <w:rPr>
          <w:b/>
        </w:rPr>
      </w:pPr>
    </w:p>
    <w:p w:rsidR="001B17A5" w:rsidRDefault="001B17A5" w:rsidP="001B17A5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1B17A5" w:rsidRDefault="001B17A5" w:rsidP="001B17A5">
      <w:pPr>
        <w:spacing w:after="120"/>
        <w:jc w:val="both"/>
        <w:rPr>
          <w:szCs w:val="24"/>
          <w:lang w:eastAsia="x-none"/>
        </w:rPr>
      </w:pPr>
    </w:p>
    <w:p w:rsidR="001B17A5" w:rsidRDefault="001B17A5" w:rsidP="001B17A5">
      <w:pPr>
        <w:pStyle w:val="GvdeMetni"/>
        <w:jc w:val="both"/>
        <w:rPr>
          <w:szCs w:val="24"/>
          <w:lang w:val="tr-TR"/>
        </w:rPr>
      </w:pPr>
      <w:r>
        <w:rPr>
          <w:b/>
          <w:szCs w:val="24"/>
          <w:lang w:val="tr-TR"/>
        </w:rPr>
        <w:t>15-</w:t>
      </w:r>
      <w:r>
        <w:rPr>
          <w:szCs w:val="24"/>
          <w:lang w:val="tr-TR"/>
        </w:rPr>
        <w:t xml:space="preserve">Fakültemiz Jeofizik Mühendisliği Bölüm Başkanlığının </w:t>
      </w:r>
      <w:proofErr w:type="gramStart"/>
      <w:r w:rsidRPr="001B17A5">
        <w:rPr>
          <w:szCs w:val="24"/>
          <w:lang w:val="tr-TR"/>
        </w:rPr>
        <w:t>17/04/2015</w:t>
      </w:r>
      <w:proofErr w:type="gramEnd"/>
      <w:r w:rsidRPr="001B17A5">
        <w:rPr>
          <w:szCs w:val="24"/>
          <w:lang w:val="tr-TR"/>
        </w:rPr>
        <w:t xml:space="preserve">-17135 </w:t>
      </w:r>
      <w:r>
        <w:rPr>
          <w:szCs w:val="24"/>
          <w:lang w:val="tr-TR"/>
        </w:rPr>
        <w:t>evrak tarih ve sayılı yazısı görüşmeye açıldı</w:t>
      </w:r>
    </w:p>
    <w:p w:rsidR="001B17A5" w:rsidRDefault="001B17A5" w:rsidP="001B17A5">
      <w:pPr>
        <w:pStyle w:val="GvdeMetni"/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 w:rsidRPr="001B17A5">
        <w:rPr>
          <w:szCs w:val="24"/>
          <w:lang w:val="tr-TR"/>
        </w:rPr>
        <w:t xml:space="preserve">Jeofizik </w:t>
      </w:r>
      <w:r>
        <w:rPr>
          <w:szCs w:val="24"/>
        </w:rPr>
        <w:t xml:space="preserve">Mühendisliği Bölümü Öğretim </w:t>
      </w:r>
      <w:r>
        <w:rPr>
          <w:szCs w:val="24"/>
          <w:lang w:val="tr-TR"/>
        </w:rPr>
        <w:t>Elemanlarından</w:t>
      </w:r>
      <w:r>
        <w:rPr>
          <w:szCs w:val="24"/>
        </w:rPr>
        <w:t xml:space="preserve"> </w:t>
      </w:r>
      <w:r w:rsidRPr="001B17A5">
        <w:rPr>
          <w:b/>
          <w:szCs w:val="24"/>
          <w:lang w:val="tr-TR"/>
        </w:rPr>
        <w:t>Arş. Gör</w:t>
      </w:r>
      <w:r>
        <w:rPr>
          <w:szCs w:val="24"/>
          <w:lang w:val="tr-TR"/>
        </w:rPr>
        <w:t xml:space="preserve">. </w:t>
      </w:r>
      <w:r w:rsidRPr="001B17A5">
        <w:rPr>
          <w:b/>
          <w:szCs w:val="24"/>
          <w:lang w:val="tr-TR"/>
        </w:rPr>
        <w:t>Ali SİLAHTAR</w:t>
      </w:r>
      <w:r>
        <w:rPr>
          <w:b/>
          <w:szCs w:val="24"/>
          <w:lang w:val="tr-TR"/>
        </w:rPr>
        <w:t xml:space="preserve">, </w:t>
      </w:r>
      <w:proofErr w:type="gramStart"/>
      <w:r w:rsidRPr="001B17A5">
        <w:rPr>
          <w:b/>
          <w:szCs w:val="24"/>
          <w:lang w:val="tr-TR"/>
        </w:rPr>
        <w:t>05/05/2015</w:t>
      </w:r>
      <w:proofErr w:type="gramEnd"/>
      <w:r w:rsidRPr="001B17A5">
        <w:rPr>
          <w:b/>
          <w:szCs w:val="24"/>
          <w:lang w:val="tr-TR"/>
        </w:rPr>
        <w:t xml:space="preserve">-10/05/2015 </w:t>
      </w:r>
      <w:r>
        <w:rPr>
          <w:szCs w:val="24"/>
        </w:rPr>
        <w:t xml:space="preserve">tarihleri arasında </w:t>
      </w:r>
      <w:r>
        <w:rPr>
          <w:b/>
          <w:szCs w:val="24"/>
          <w:lang w:val="tr-TR"/>
        </w:rPr>
        <w:t xml:space="preserve">Isparta'da </w:t>
      </w:r>
      <w:r w:rsidRPr="001B17A5">
        <w:rPr>
          <w:szCs w:val="24"/>
          <w:lang w:val="tr-TR"/>
        </w:rPr>
        <w:t xml:space="preserve">"TÜBİTAK 114Y836" </w:t>
      </w:r>
      <w:proofErr w:type="spellStart"/>
      <w:r w:rsidRPr="001B17A5">
        <w:rPr>
          <w:szCs w:val="24"/>
          <w:lang w:val="tr-TR"/>
        </w:rPr>
        <w:t>nolu</w:t>
      </w:r>
      <w:proofErr w:type="spellEnd"/>
      <w:r w:rsidRPr="001B17A5">
        <w:rPr>
          <w:szCs w:val="24"/>
          <w:lang w:val="tr-TR"/>
        </w:rPr>
        <w:t xml:space="preserve"> "Isparta </w:t>
      </w:r>
      <w:proofErr w:type="spellStart"/>
      <w:r w:rsidRPr="001B17A5">
        <w:rPr>
          <w:szCs w:val="24"/>
          <w:lang w:val="tr-TR"/>
        </w:rPr>
        <w:t>HavzaYapısının</w:t>
      </w:r>
      <w:proofErr w:type="spellEnd"/>
      <w:r w:rsidRPr="001B17A5">
        <w:rPr>
          <w:szCs w:val="24"/>
          <w:lang w:val="tr-TR"/>
        </w:rPr>
        <w:t xml:space="preserve"> Jeofizik Yöntemler ile Modellenmesi ve Senaryo Deprem Sismik Tehlike</w:t>
      </w:r>
      <w:r>
        <w:rPr>
          <w:szCs w:val="24"/>
          <w:lang w:val="tr-TR"/>
        </w:rPr>
        <w:t xml:space="preserve"> </w:t>
      </w:r>
      <w:r w:rsidRPr="001B17A5">
        <w:rPr>
          <w:szCs w:val="24"/>
          <w:lang w:val="tr-TR"/>
        </w:rPr>
        <w:t>Haritalarının Hazırlanması" adlı proje kapsamında</w:t>
      </w:r>
      <w:r>
        <w:rPr>
          <w:szCs w:val="24"/>
          <w:lang w:val="tr-TR"/>
        </w:rPr>
        <w:t xml:space="preserve"> çalışmalarda bulunmak üzere; </w:t>
      </w:r>
      <w:r>
        <w:rPr>
          <w:szCs w:val="24"/>
        </w:rPr>
        <w:t>2547 Sayılı Kanunun 39. maddesi ile Yurt İçinde ve Yurt Dışında Görevlendirmelerde Uyulacak Esaslara İlişkin Yönetmeliğin 2. maddesinin (a) fıkrası ve 3. maddesi gereğince</w:t>
      </w:r>
      <w:r>
        <w:rPr>
          <w:szCs w:val="24"/>
          <w:lang w:val="tr-TR"/>
        </w:rPr>
        <w:t xml:space="preserve"> </w:t>
      </w:r>
      <w:r w:rsidRPr="001B17A5">
        <w:rPr>
          <w:b/>
          <w:szCs w:val="24"/>
          <w:lang w:val="tr-TR"/>
        </w:rPr>
        <w:t xml:space="preserve">05/05/2015-10/05/2015 </w:t>
      </w:r>
      <w:r>
        <w:rPr>
          <w:szCs w:val="24"/>
        </w:rPr>
        <w:t xml:space="preserve">tarihleri arasında </w:t>
      </w:r>
      <w:r>
        <w:rPr>
          <w:b/>
          <w:szCs w:val="24"/>
          <w:lang w:val="tr-TR"/>
        </w:rPr>
        <w:t>tüm masrafların adı geçen projeden karşılanmak üzere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  <w:lang w:val="tr-TR"/>
        </w:rPr>
        <w:t>yolluklu</w:t>
      </w:r>
      <w:proofErr w:type="spellEnd"/>
      <w:r>
        <w:rPr>
          <w:b/>
          <w:szCs w:val="24"/>
          <w:lang w:val="tr-TR"/>
        </w:rPr>
        <w:t xml:space="preserve">-yevmiyeli, </w:t>
      </w:r>
      <w:r>
        <w:rPr>
          <w:b/>
          <w:szCs w:val="24"/>
        </w:rPr>
        <w:t>maaşlı-izinli</w:t>
      </w:r>
      <w:r>
        <w:rPr>
          <w:szCs w:val="24"/>
        </w:rPr>
        <w:t xml:space="preserve"> olarak 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</w:p>
    <w:p w:rsidR="001B17A5" w:rsidRDefault="001B17A5" w:rsidP="001B17A5">
      <w:pPr>
        <w:pStyle w:val="2-ortabaslk"/>
        <w:spacing w:before="0" w:beforeAutospacing="0" w:after="0" w:afterAutospacing="0"/>
        <w:jc w:val="both"/>
      </w:pPr>
    </w:p>
    <w:p w:rsidR="001B17A5" w:rsidRDefault="001B17A5" w:rsidP="001B17A5">
      <w:pPr>
        <w:pStyle w:val="2-ortabaslk"/>
        <w:spacing w:before="0" w:beforeAutospacing="0" w:after="0" w:afterAutospacing="0"/>
        <w:jc w:val="both"/>
      </w:pPr>
    </w:p>
    <w:p w:rsidR="001B17A5" w:rsidRDefault="001B17A5" w:rsidP="001B17A5">
      <w:pPr>
        <w:jc w:val="both"/>
        <w:rPr>
          <w:b/>
        </w:rPr>
      </w:pPr>
    </w:p>
    <w:p w:rsidR="001B17A5" w:rsidRDefault="001B17A5" w:rsidP="001B17A5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1B17A5" w:rsidRDefault="001B17A5" w:rsidP="001B17A5">
      <w:pPr>
        <w:jc w:val="both"/>
        <w:rPr>
          <w:b/>
        </w:rPr>
      </w:pPr>
    </w:p>
    <w:p w:rsidR="001B17A5" w:rsidRDefault="001B17A5" w:rsidP="001B17A5">
      <w:pPr>
        <w:jc w:val="both"/>
        <w:rPr>
          <w:b/>
        </w:rPr>
      </w:pPr>
    </w:p>
    <w:p w:rsidR="001B17A5" w:rsidRDefault="001B17A5" w:rsidP="001B17A5">
      <w:pPr>
        <w:jc w:val="both"/>
        <w:rPr>
          <w:b/>
        </w:rPr>
      </w:pPr>
    </w:p>
    <w:p w:rsidR="001B17A5" w:rsidRDefault="001B17A5" w:rsidP="001B17A5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1B17A5" w:rsidRDefault="001B17A5" w:rsidP="001B17A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1B17A5" w:rsidRDefault="001B17A5" w:rsidP="001B17A5">
      <w:pPr>
        <w:pStyle w:val="2-ortabaslk"/>
        <w:spacing w:before="0" w:beforeAutospacing="0" w:after="0" w:afterAutospacing="0"/>
        <w:jc w:val="both"/>
      </w:pPr>
    </w:p>
    <w:p w:rsidR="001B17A5" w:rsidRDefault="001B17A5" w:rsidP="001B17A5">
      <w:pPr>
        <w:pStyle w:val="2-ortabaslk"/>
        <w:spacing w:before="0" w:beforeAutospacing="0" w:after="0" w:afterAutospacing="0"/>
        <w:jc w:val="both"/>
      </w:pPr>
    </w:p>
    <w:p w:rsidR="001B17A5" w:rsidRDefault="001B17A5" w:rsidP="001B17A5">
      <w:pPr>
        <w:pStyle w:val="2-ortabaslk"/>
        <w:spacing w:before="0" w:beforeAutospacing="0" w:after="0" w:afterAutospacing="0"/>
        <w:jc w:val="both"/>
      </w:pPr>
    </w:p>
    <w:p w:rsidR="001B17A5" w:rsidRDefault="001B17A5" w:rsidP="001B17A5">
      <w:pPr>
        <w:pStyle w:val="2-ortabaslk"/>
        <w:spacing w:before="0" w:beforeAutospacing="0" w:after="0" w:afterAutospacing="0"/>
        <w:jc w:val="both"/>
      </w:pPr>
    </w:p>
    <w:p w:rsidR="001B17A5" w:rsidRDefault="001B17A5" w:rsidP="001B17A5">
      <w:pPr>
        <w:pStyle w:val="2-ortabaslk"/>
        <w:spacing w:before="0" w:beforeAutospacing="0" w:after="0" w:afterAutospacing="0"/>
        <w:jc w:val="both"/>
      </w:pPr>
    </w:p>
    <w:p w:rsidR="001B17A5" w:rsidRDefault="001B17A5" w:rsidP="001B17A5">
      <w:pPr>
        <w:pStyle w:val="2-ortabaslk"/>
        <w:spacing w:before="0" w:beforeAutospacing="0" w:after="0" w:afterAutospacing="0"/>
        <w:jc w:val="both"/>
      </w:pPr>
    </w:p>
    <w:p w:rsidR="001B17A5" w:rsidRDefault="001B17A5" w:rsidP="001B17A5">
      <w:pPr>
        <w:pStyle w:val="2-ortabaslk"/>
        <w:spacing w:before="0" w:beforeAutospacing="0" w:after="0" w:afterAutospacing="0"/>
        <w:jc w:val="both"/>
      </w:pPr>
    </w:p>
    <w:p w:rsidR="001B17A5" w:rsidRDefault="001B17A5" w:rsidP="001B17A5">
      <w:pPr>
        <w:pStyle w:val="2-ortabaslk"/>
        <w:spacing w:before="0" w:beforeAutospacing="0" w:after="0" w:afterAutospacing="0"/>
        <w:jc w:val="both"/>
      </w:pPr>
    </w:p>
    <w:p w:rsidR="001B17A5" w:rsidRDefault="001B17A5" w:rsidP="001B17A5">
      <w:pPr>
        <w:pStyle w:val="2-ortabaslk"/>
        <w:spacing w:before="0" w:beforeAutospacing="0" w:after="0" w:afterAutospacing="0"/>
        <w:jc w:val="both"/>
      </w:pPr>
    </w:p>
    <w:p w:rsidR="001B17A5" w:rsidRDefault="001B17A5" w:rsidP="001B17A5">
      <w:pPr>
        <w:pStyle w:val="2-ortabaslk"/>
        <w:spacing w:before="0" w:beforeAutospacing="0" w:after="0" w:afterAutospacing="0"/>
        <w:jc w:val="both"/>
      </w:pPr>
    </w:p>
    <w:p w:rsidR="001B17A5" w:rsidRDefault="001B17A5" w:rsidP="001B17A5">
      <w:pPr>
        <w:pStyle w:val="2-ortabaslk"/>
        <w:spacing w:before="0" w:beforeAutospacing="0" w:after="0" w:afterAutospacing="0"/>
        <w:jc w:val="both"/>
      </w:pPr>
    </w:p>
    <w:p w:rsidR="001B17A5" w:rsidRDefault="001B17A5" w:rsidP="001B17A5">
      <w:pPr>
        <w:pStyle w:val="2-ortabaslk"/>
        <w:spacing w:before="0" w:beforeAutospacing="0" w:after="0" w:afterAutospacing="0"/>
        <w:jc w:val="both"/>
      </w:pPr>
    </w:p>
    <w:p w:rsidR="001B17A5" w:rsidRDefault="001B17A5" w:rsidP="001B17A5">
      <w:pPr>
        <w:pStyle w:val="2-ortabaslk"/>
        <w:spacing w:before="0" w:beforeAutospacing="0" w:after="0" w:afterAutospacing="0"/>
        <w:jc w:val="both"/>
      </w:pPr>
    </w:p>
    <w:p w:rsidR="001B17A5" w:rsidRDefault="001B17A5" w:rsidP="001B17A5">
      <w:pPr>
        <w:pStyle w:val="2-ortabaslk"/>
        <w:spacing w:before="0" w:beforeAutospacing="0" w:after="0" w:afterAutospacing="0"/>
        <w:jc w:val="both"/>
      </w:pPr>
    </w:p>
    <w:p w:rsidR="001B17A5" w:rsidRDefault="001B17A5" w:rsidP="001B17A5">
      <w:pPr>
        <w:pStyle w:val="2-ortabaslk"/>
        <w:spacing w:before="0" w:beforeAutospacing="0" w:after="0" w:afterAutospacing="0"/>
        <w:jc w:val="both"/>
      </w:pPr>
    </w:p>
    <w:p w:rsidR="001B17A5" w:rsidRDefault="001B17A5" w:rsidP="001B17A5">
      <w:pPr>
        <w:pStyle w:val="2-ortabaslk"/>
        <w:spacing w:before="0" w:beforeAutospacing="0" w:after="0" w:afterAutospacing="0"/>
        <w:jc w:val="both"/>
      </w:pPr>
    </w:p>
    <w:p w:rsidR="001B17A5" w:rsidRDefault="001B17A5" w:rsidP="001B17A5">
      <w:pPr>
        <w:pStyle w:val="2-ortabaslk"/>
        <w:spacing w:before="0" w:beforeAutospacing="0" w:after="0" w:afterAutospacing="0"/>
        <w:jc w:val="both"/>
      </w:pPr>
    </w:p>
    <w:p w:rsidR="003C27AD" w:rsidRDefault="003C27AD" w:rsidP="000330E7">
      <w:pPr>
        <w:jc w:val="center"/>
        <w:rPr>
          <w:b/>
        </w:rPr>
      </w:pPr>
    </w:p>
    <w:p w:rsidR="003C27AD" w:rsidRDefault="003C27AD" w:rsidP="000330E7">
      <w:pPr>
        <w:jc w:val="center"/>
        <w:rPr>
          <w:b/>
        </w:rPr>
      </w:pPr>
    </w:p>
    <w:p w:rsidR="002D321E" w:rsidRDefault="002D321E" w:rsidP="002D321E">
      <w:pPr>
        <w:jc w:val="both"/>
        <w:rPr>
          <w:szCs w:val="24"/>
        </w:rPr>
      </w:pPr>
    </w:p>
    <w:p w:rsidR="002D321E" w:rsidRDefault="002D321E" w:rsidP="002D321E">
      <w:pPr>
        <w:jc w:val="center"/>
        <w:rPr>
          <w:b/>
        </w:rPr>
      </w:pPr>
      <w:r>
        <w:rPr>
          <w:b/>
        </w:rPr>
        <w:t>SAKARYA ÜNİVERSİTESİ</w:t>
      </w:r>
    </w:p>
    <w:p w:rsidR="002D321E" w:rsidRDefault="002D321E" w:rsidP="002D321E">
      <w:pPr>
        <w:jc w:val="center"/>
        <w:rPr>
          <w:b/>
        </w:rPr>
      </w:pPr>
      <w:r>
        <w:rPr>
          <w:b/>
        </w:rPr>
        <w:t>MÜHENDİSLİK FAKÜLTESİ</w:t>
      </w:r>
    </w:p>
    <w:p w:rsidR="002D321E" w:rsidRDefault="002D321E" w:rsidP="002D321E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2D321E" w:rsidRDefault="002D321E" w:rsidP="002D321E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2D321E" w:rsidTr="006512C9">
        <w:tc>
          <w:tcPr>
            <w:tcW w:w="2338" w:type="dxa"/>
            <w:hideMark/>
          </w:tcPr>
          <w:p w:rsidR="002D321E" w:rsidRDefault="002D321E" w:rsidP="006512C9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2D321E" w:rsidRDefault="002D321E" w:rsidP="006512C9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D321E" w:rsidRDefault="002D321E" w:rsidP="006512C9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</w:tr>
      <w:tr w:rsidR="002D321E" w:rsidTr="006512C9">
        <w:tc>
          <w:tcPr>
            <w:tcW w:w="2338" w:type="dxa"/>
            <w:hideMark/>
          </w:tcPr>
          <w:p w:rsidR="002D321E" w:rsidRDefault="002D321E" w:rsidP="006512C9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2D321E" w:rsidRDefault="002D321E" w:rsidP="006512C9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D321E" w:rsidRDefault="002D321E" w:rsidP="006512C9">
            <w:pPr>
              <w:spacing w:line="256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21/04/2015</w:t>
            </w:r>
            <w:proofErr w:type="gramEnd"/>
          </w:p>
        </w:tc>
      </w:tr>
    </w:tbl>
    <w:p w:rsidR="002D321E" w:rsidRDefault="002D321E" w:rsidP="002D321E">
      <w:pPr>
        <w:jc w:val="both"/>
        <w:rPr>
          <w:b/>
        </w:rPr>
      </w:pPr>
    </w:p>
    <w:p w:rsidR="002D321E" w:rsidRDefault="002D321E" w:rsidP="002D321E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2D321E" w:rsidRDefault="002D321E" w:rsidP="002D321E">
      <w:pPr>
        <w:spacing w:after="120"/>
        <w:jc w:val="both"/>
        <w:rPr>
          <w:szCs w:val="24"/>
          <w:lang w:eastAsia="x-none"/>
        </w:rPr>
      </w:pPr>
    </w:p>
    <w:p w:rsidR="002D321E" w:rsidRDefault="002D321E" w:rsidP="002D321E">
      <w:pPr>
        <w:pStyle w:val="GvdeMetni"/>
        <w:jc w:val="both"/>
        <w:rPr>
          <w:szCs w:val="24"/>
          <w:lang w:val="tr-TR"/>
        </w:rPr>
      </w:pPr>
      <w:r>
        <w:rPr>
          <w:b/>
          <w:szCs w:val="24"/>
          <w:lang w:val="tr-TR"/>
        </w:rPr>
        <w:t>16-</w:t>
      </w:r>
      <w:r>
        <w:rPr>
          <w:szCs w:val="24"/>
          <w:lang w:val="tr-TR"/>
        </w:rPr>
        <w:t xml:space="preserve">Fakültemiz Jeofizik Mühendisliği Bölüm Başkanlığının </w:t>
      </w:r>
      <w:proofErr w:type="gramStart"/>
      <w:r w:rsidR="00AD78AC" w:rsidRPr="00AD78AC">
        <w:rPr>
          <w:szCs w:val="24"/>
          <w:lang w:val="tr-TR"/>
        </w:rPr>
        <w:t>17/04/2015</w:t>
      </w:r>
      <w:proofErr w:type="gramEnd"/>
      <w:r w:rsidR="00AD78AC" w:rsidRPr="00AD78AC">
        <w:rPr>
          <w:szCs w:val="24"/>
          <w:lang w:val="tr-TR"/>
        </w:rPr>
        <w:t>-17134</w:t>
      </w:r>
      <w:r w:rsidR="00AD78AC">
        <w:rPr>
          <w:szCs w:val="24"/>
          <w:lang w:val="tr-TR"/>
        </w:rPr>
        <w:t xml:space="preserve"> </w:t>
      </w:r>
      <w:r>
        <w:rPr>
          <w:szCs w:val="24"/>
          <w:lang w:val="tr-TR"/>
        </w:rPr>
        <w:t>evrak tarih ve sayılı yazısı görüşmeye açıldı</w:t>
      </w:r>
    </w:p>
    <w:p w:rsidR="002D321E" w:rsidRDefault="002D321E" w:rsidP="002D321E">
      <w:pPr>
        <w:pStyle w:val="GvdeMetni"/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 w:rsidRPr="001B17A5">
        <w:rPr>
          <w:szCs w:val="24"/>
          <w:lang w:val="tr-TR"/>
        </w:rPr>
        <w:t xml:space="preserve">Jeofizik </w:t>
      </w:r>
      <w:r>
        <w:rPr>
          <w:szCs w:val="24"/>
        </w:rPr>
        <w:t xml:space="preserve">Mühendisliği Bölümü Öğretim </w:t>
      </w:r>
      <w:r>
        <w:rPr>
          <w:szCs w:val="24"/>
          <w:lang w:val="tr-TR"/>
        </w:rPr>
        <w:t>Üyelerinden</w:t>
      </w:r>
      <w:r>
        <w:rPr>
          <w:szCs w:val="24"/>
        </w:rPr>
        <w:t xml:space="preserve"> </w:t>
      </w:r>
      <w:r w:rsidRPr="002D321E">
        <w:rPr>
          <w:b/>
          <w:szCs w:val="24"/>
          <w:lang w:val="tr-TR"/>
        </w:rPr>
        <w:t>Yrd. Doç.</w:t>
      </w:r>
      <w:r>
        <w:rPr>
          <w:b/>
          <w:szCs w:val="24"/>
          <w:lang w:val="tr-TR"/>
        </w:rPr>
        <w:t xml:space="preserve"> </w:t>
      </w:r>
      <w:r w:rsidRPr="002D321E">
        <w:rPr>
          <w:b/>
          <w:szCs w:val="24"/>
          <w:lang w:val="tr-TR"/>
        </w:rPr>
        <w:t>Dr. Günay BEYHAN</w:t>
      </w:r>
      <w:r>
        <w:rPr>
          <w:b/>
          <w:szCs w:val="24"/>
          <w:lang w:val="tr-TR"/>
        </w:rPr>
        <w:t xml:space="preserve">, </w:t>
      </w:r>
      <w:proofErr w:type="gramStart"/>
      <w:r w:rsidRPr="002D321E">
        <w:rPr>
          <w:b/>
          <w:szCs w:val="24"/>
          <w:lang w:val="tr-TR"/>
        </w:rPr>
        <w:t>18/05/2015</w:t>
      </w:r>
      <w:proofErr w:type="gramEnd"/>
      <w:r w:rsidRPr="002D321E">
        <w:rPr>
          <w:b/>
          <w:szCs w:val="24"/>
          <w:lang w:val="tr-TR"/>
        </w:rPr>
        <w:t>-23/05/2015</w:t>
      </w:r>
      <w:r>
        <w:rPr>
          <w:b/>
          <w:szCs w:val="24"/>
          <w:lang w:val="tr-TR"/>
        </w:rPr>
        <w:t xml:space="preserve"> </w:t>
      </w:r>
      <w:r>
        <w:rPr>
          <w:szCs w:val="24"/>
        </w:rPr>
        <w:t xml:space="preserve">tarihleri arasında </w:t>
      </w:r>
      <w:r>
        <w:rPr>
          <w:b/>
          <w:szCs w:val="24"/>
          <w:lang w:val="tr-TR"/>
        </w:rPr>
        <w:t xml:space="preserve">Isparta'da </w:t>
      </w:r>
      <w:r w:rsidRPr="001B17A5">
        <w:rPr>
          <w:szCs w:val="24"/>
          <w:lang w:val="tr-TR"/>
        </w:rPr>
        <w:t xml:space="preserve">"TÜBİTAK 114Y836" </w:t>
      </w:r>
      <w:proofErr w:type="spellStart"/>
      <w:r w:rsidRPr="001B17A5">
        <w:rPr>
          <w:szCs w:val="24"/>
          <w:lang w:val="tr-TR"/>
        </w:rPr>
        <w:t>nolu</w:t>
      </w:r>
      <w:proofErr w:type="spellEnd"/>
      <w:r w:rsidRPr="001B17A5">
        <w:rPr>
          <w:szCs w:val="24"/>
          <w:lang w:val="tr-TR"/>
        </w:rPr>
        <w:t xml:space="preserve"> "Isparta </w:t>
      </w:r>
      <w:proofErr w:type="spellStart"/>
      <w:r w:rsidRPr="001B17A5">
        <w:rPr>
          <w:szCs w:val="24"/>
          <w:lang w:val="tr-TR"/>
        </w:rPr>
        <w:t>HavzaYapısının</w:t>
      </w:r>
      <w:proofErr w:type="spellEnd"/>
      <w:r w:rsidRPr="001B17A5">
        <w:rPr>
          <w:szCs w:val="24"/>
          <w:lang w:val="tr-TR"/>
        </w:rPr>
        <w:t xml:space="preserve"> Jeofizik Yöntemler ile Modellenmesi ve Senaryo Deprem Sismik Tehlike</w:t>
      </w:r>
      <w:r>
        <w:rPr>
          <w:szCs w:val="24"/>
          <w:lang w:val="tr-TR"/>
        </w:rPr>
        <w:t xml:space="preserve"> </w:t>
      </w:r>
      <w:r w:rsidRPr="001B17A5">
        <w:rPr>
          <w:szCs w:val="24"/>
          <w:lang w:val="tr-TR"/>
        </w:rPr>
        <w:t>Haritalarının Hazırlanması" adlı proje kapsamında</w:t>
      </w:r>
      <w:r>
        <w:rPr>
          <w:szCs w:val="24"/>
          <w:lang w:val="tr-TR"/>
        </w:rPr>
        <w:t xml:space="preserve"> çalışmalarda bulunmak üzere; </w:t>
      </w:r>
      <w:r>
        <w:rPr>
          <w:szCs w:val="24"/>
        </w:rPr>
        <w:t>2547 Sayılı Kanunun 39. maddesi ile Yurt İçinde ve Yurt Dışında Görevlendirmelerde Uyulacak Esaslara İlişkin Yönetmeliğin 2. maddesinin (a) fıkrası ve 3. maddesi gereğince</w:t>
      </w:r>
      <w:r>
        <w:rPr>
          <w:szCs w:val="24"/>
          <w:lang w:val="tr-TR"/>
        </w:rPr>
        <w:t xml:space="preserve"> </w:t>
      </w:r>
      <w:r w:rsidRPr="002D321E">
        <w:rPr>
          <w:b/>
          <w:szCs w:val="24"/>
          <w:lang w:val="tr-TR"/>
        </w:rPr>
        <w:t xml:space="preserve">18/05/2015-23/05/2015 </w:t>
      </w:r>
      <w:r>
        <w:rPr>
          <w:szCs w:val="24"/>
        </w:rPr>
        <w:t xml:space="preserve">tarihleri arasında </w:t>
      </w:r>
      <w:r>
        <w:rPr>
          <w:b/>
          <w:szCs w:val="24"/>
          <w:lang w:val="tr-TR"/>
        </w:rPr>
        <w:t>tüm masrafların adı geçen projeden karşılanmak üzere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  <w:lang w:val="tr-TR"/>
        </w:rPr>
        <w:t>yolluklu</w:t>
      </w:r>
      <w:proofErr w:type="spellEnd"/>
      <w:r>
        <w:rPr>
          <w:b/>
          <w:szCs w:val="24"/>
          <w:lang w:val="tr-TR"/>
        </w:rPr>
        <w:t xml:space="preserve">-yevmiyeli, </w:t>
      </w:r>
      <w:r>
        <w:rPr>
          <w:b/>
          <w:szCs w:val="24"/>
        </w:rPr>
        <w:t>maaşlı-izinli</w:t>
      </w:r>
      <w:r>
        <w:rPr>
          <w:szCs w:val="24"/>
        </w:rPr>
        <w:t xml:space="preserve"> olarak 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</w:p>
    <w:p w:rsidR="002D321E" w:rsidRDefault="002D321E" w:rsidP="002D321E">
      <w:pPr>
        <w:pStyle w:val="2-ortabaslk"/>
        <w:spacing w:before="0" w:beforeAutospacing="0" w:after="0" w:afterAutospacing="0"/>
        <w:jc w:val="both"/>
      </w:pPr>
    </w:p>
    <w:p w:rsidR="002D321E" w:rsidRDefault="002D321E" w:rsidP="002D321E">
      <w:pPr>
        <w:pStyle w:val="2-ortabaslk"/>
        <w:spacing w:before="0" w:beforeAutospacing="0" w:after="0" w:afterAutospacing="0"/>
        <w:jc w:val="both"/>
      </w:pPr>
    </w:p>
    <w:p w:rsidR="002D321E" w:rsidRDefault="002D321E" w:rsidP="002D321E">
      <w:pPr>
        <w:jc w:val="both"/>
        <w:rPr>
          <w:b/>
        </w:rPr>
      </w:pPr>
    </w:p>
    <w:p w:rsidR="002D321E" w:rsidRDefault="002D321E" w:rsidP="002D321E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2D321E" w:rsidRDefault="002D321E" w:rsidP="002D321E">
      <w:pPr>
        <w:jc w:val="both"/>
        <w:rPr>
          <w:b/>
        </w:rPr>
      </w:pPr>
    </w:p>
    <w:p w:rsidR="002D321E" w:rsidRDefault="002D321E" w:rsidP="002D321E">
      <w:pPr>
        <w:jc w:val="both"/>
        <w:rPr>
          <w:b/>
        </w:rPr>
      </w:pPr>
    </w:p>
    <w:p w:rsidR="002D321E" w:rsidRDefault="002D321E" w:rsidP="002D321E">
      <w:pPr>
        <w:jc w:val="both"/>
        <w:rPr>
          <w:b/>
        </w:rPr>
      </w:pPr>
    </w:p>
    <w:p w:rsidR="002D321E" w:rsidRDefault="002D321E" w:rsidP="002D321E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2D321E" w:rsidRDefault="002D321E" w:rsidP="002D321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2D321E" w:rsidRDefault="002D321E" w:rsidP="002D321E">
      <w:pPr>
        <w:pStyle w:val="2-ortabaslk"/>
        <w:spacing w:before="0" w:beforeAutospacing="0" w:after="0" w:afterAutospacing="0"/>
        <w:jc w:val="both"/>
      </w:pPr>
    </w:p>
    <w:p w:rsidR="002D321E" w:rsidRDefault="002D321E" w:rsidP="002D321E">
      <w:pPr>
        <w:pStyle w:val="2-ortabaslk"/>
        <w:spacing w:before="0" w:beforeAutospacing="0" w:after="0" w:afterAutospacing="0"/>
        <w:jc w:val="both"/>
      </w:pPr>
    </w:p>
    <w:p w:rsidR="002D321E" w:rsidRDefault="002D321E" w:rsidP="002D321E">
      <w:pPr>
        <w:pStyle w:val="2-ortabaslk"/>
        <w:spacing w:before="0" w:beforeAutospacing="0" w:after="0" w:afterAutospacing="0"/>
        <w:jc w:val="both"/>
      </w:pPr>
    </w:p>
    <w:p w:rsidR="002D321E" w:rsidRDefault="002D321E" w:rsidP="002D321E">
      <w:pPr>
        <w:pStyle w:val="2-ortabaslk"/>
        <w:spacing w:before="0" w:beforeAutospacing="0" w:after="0" w:afterAutospacing="0"/>
        <w:jc w:val="both"/>
      </w:pPr>
    </w:p>
    <w:p w:rsidR="002D321E" w:rsidRDefault="002D321E" w:rsidP="002D321E">
      <w:pPr>
        <w:pStyle w:val="2-ortabaslk"/>
        <w:spacing w:before="0" w:beforeAutospacing="0" w:after="0" w:afterAutospacing="0"/>
        <w:jc w:val="both"/>
      </w:pPr>
    </w:p>
    <w:p w:rsidR="002D321E" w:rsidRDefault="002D321E" w:rsidP="002D321E">
      <w:pPr>
        <w:pStyle w:val="2-ortabaslk"/>
        <w:spacing w:before="0" w:beforeAutospacing="0" w:after="0" w:afterAutospacing="0"/>
        <w:jc w:val="both"/>
      </w:pPr>
    </w:p>
    <w:p w:rsidR="002D321E" w:rsidRDefault="002D321E" w:rsidP="002D321E">
      <w:pPr>
        <w:pStyle w:val="2-ortabaslk"/>
        <w:spacing w:before="0" w:beforeAutospacing="0" w:after="0" w:afterAutospacing="0"/>
        <w:jc w:val="both"/>
      </w:pPr>
    </w:p>
    <w:p w:rsidR="002D321E" w:rsidRDefault="002D321E" w:rsidP="002D321E">
      <w:pPr>
        <w:pStyle w:val="2-ortabaslk"/>
        <w:spacing w:before="0" w:beforeAutospacing="0" w:after="0" w:afterAutospacing="0"/>
        <w:jc w:val="both"/>
      </w:pPr>
    </w:p>
    <w:p w:rsidR="002D321E" w:rsidRDefault="002D321E" w:rsidP="002D321E">
      <w:pPr>
        <w:pStyle w:val="2-ortabaslk"/>
        <w:spacing w:before="0" w:beforeAutospacing="0" w:after="0" w:afterAutospacing="0"/>
        <w:jc w:val="both"/>
      </w:pPr>
    </w:p>
    <w:p w:rsidR="002D321E" w:rsidRDefault="002D321E" w:rsidP="002D321E">
      <w:pPr>
        <w:pStyle w:val="2-ortabaslk"/>
        <w:spacing w:before="0" w:beforeAutospacing="0" w:after="0" w:afterAutospacing="0"/>
        <w:jc w:val="both"/>
      </w:pPr>
    </w:p>
    <w:p w:rsidR="002D321E" w:rsidRDefault="002D321E" w:rsidP="002D321E">
      <w:pPr>
        <w:pStyle w:val="2-ortabaslk"/>
        <w:spacing w:before="0" w:beforeAutospacing="0" w:after="0" w:afterAutospacing="0"/>
        <w:jc w:val="both"/>
      </w:pPr>
    </w:p>
    <w:p w:rsidR="002D321E" w:rsidRDefault="002D321E" w:rsidP="002D321E">
      <w:pPr>
        <w:pStyle w:val="2-ortabaslk"/>
        <w:spacing w:before="0" w:beforeAutospacing="0" w:after="0" w:afterAutospacing="0"/>
        <w:jc w:val="both"/>
      </w:pPr>
    </w:p>
    <w:p w:rsidR="002D321E" w:rsidRDefault="002D321E" w:rsidP="002D321E">
      <w:pPr>
        <w:pStyle w:val="2-ortabaslk"/>
        <w:spacing w:before="0" w:beforeAutospacing="0" w:after="0" w:afterAutospacing="0"/>
        <w:jc w:val="both"/>
      </w:pPr>
    </w:p>
    <w:p w:rsidR="002D321E" w:rsidRDefault="002D321E" w:rsidP="002D321E">
      <w:pPr>
        <w:pStyle w:val="2-ortabaslk"/>
        <w:spacing w:before="0" w:beforeAutospacing="0" w:after="0" w:afterAutospacing="0"/>
        <w:jc w:val="both"/>
      </w:pPr>
    </w:p>
    <w:p w:rsidR="002D321E" w:rsidRDefault="002D321E" w:rsidP="002D321E">
      <w:pPr>
        <w:pStyle w:val="2-ortabaslk"/>
        <w:spacing w:before="0" w:beforeAutospacing="0" w:after="0" w:afterAutospacing="0"/>
        <w:jc w:val="both"/>
      </w:pPr>
    </w:p>
    <w:p w:rsidR="002D321E" w:rsidRDefault="002D321E" w:rsidP="002D321E">
      <w:pPr>
        <w:pStyle w:val="2-ortabaslk"/>
        <w:spacing w:before="0" w:beforeAutospacing="0" w:after="0" w:afterAutospacing="0"/>
        <w:jc w:val="both"/>
      </w:pPr>
    </w:p>
    <w:p w:rsidR="002D321E" w:rsidRDefault="002D321E" w:rsidP="002D321E">
      <w:pPr>
        <w:pStyle w:val="2-ortabaslk"/>
        <w:spacing w:before="0" w:beforeAutospacing="0" w:after="0" w:afterAutospacing="0"/>
        <w:jc w:val="both"/>
      </w:pPr>
    </w:p>
    <w:p w:rsidR="002D321E" w:rsidRDefault="002D321E" w:rsidP="002D321E">
      <w:pPr>
        <w:jc w:val="center"/>
        <w:rPr>
          <w:b/>
        </w:rPr>
      </w:pPr>
    </w:p>
    <w:p w:rsidR="002D321E" w:rsidRDefault="002D321E" w:rsidP="002D321E">
      <w:pPr>
        <w:jc w:val="center"/>
        <w:rPr>
          <w:b/>
        </w:rPr>
      </w:pPr>
    </w:p>
    <w:p w:rsidR="0008103B" w:rsidRDefault="0008103B" w:rsidP="0008103B">
      <w:pPr>
        <w:jc w:val="center"/>
        <w:rPr>
          <w:b/>
        </w:rPr>
      </w:pPr>
    </w:p>
    <w:p w:rsidR="0008103B" w:rsidRDefault="0008103B" w:rsidP="0008103B">
      <w:pPr>
        <w:jc w:val="center"/>
        <w:rPr>
          <w:b/>
        </w:rPr>
      </w:pPr>
      <w:r>
        <w:rPr>
          <w:b/>
        </w:rPr>
        <w:t>SAKARYA ÜNİVERSİTESİ</w:t>
      </w:r>
    </w:p>
    <w:p w:rsidR="0008103B" w:rsidRDefault="0008103B" w:rsidP="0008103B">
      <w:pPr>
        <w:jc w:val="center"/>
        <w:rPr>
          <w:b/>
        </w:rPr>
      </w:pPr>
      <w:r>
        <w:rPr>
          <w:b/>
        </w:rPr>
        <w:t>MÜHENDİSLİK FAKÜLTESİ</w:t>
      </w:r>
    </w:p>
    <w:p w:rsidR="0008103B" w:rsidRDefault="0008103B" w:rsidP="0008103B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08103B" w:rsidRDefault="0008103B" w:rsidP="0008103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08103B" w:rsidTr="006512C9">
        <w:tc>
          <w:tcPr>
            <w:tcW w:w="2338" w:type="dxa"/>
            <w:hideMark/>
          </w:tcPr>
          <w:p w:rsidR="0008103B" w:rsidRDefault="0008103B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08103B" w:rsidRDefault="0008103B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8103B" w:rsidRDefault="0008103B" w:rsidP="006512C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</w:tr>
      <w:tr w:rsidR="0008103B" w:rsidTr="006512C9">
        <w:tc>
          <w:tcPr>
            <w:tcW w:w="2338" w:type="dxa"/>
            <w:hideMark/>
          </w:tcPr>
          <w:p w:rsidR="0008103B" w:rsidRDefault="0008103B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08103B" w:rsidRDefault="0008103B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8103B" w:rsidRDefault="0008103B" w:rsidP="006512C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21/04/2015</w:t>
            </w:r>
            <w:proofErr w:type="gramEnd"/>
          </w:p>
        </w:tc>
      </w:tr>
    </w:tbl>
    <w:p w:rsidR="0008103B" w:rsidRDefault="0008103B" w:rsidP="0008103B">
      <w:pPr>
        <w:jc w:val="both"/>
        <w:rPr>
          <w:b/>
        </w:rPr>
      </w:pPr>
    </w:p>
    <w:p w:rsidR="0008103B" w:rsidRDefault="0008103B" w:rsidP="0008103B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08103B" w:rsidRDefault="0008103B" w:rsidP="0008103B">
      <w:pPr>
        <w:spacing w:after="120"/>
        <w:jc w:val="both"/>
        <w:rPr>
          <w:szCs w:val="24"/>
          <w:lang w:eastAsia="x-none"/>
        </w:rPr>
      </w:pPr>
    </w:p>
    <w:p w:rsidR="0008103B" w:rsidRDefault="0008103B" w:rsidP="0008103B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17-</w:t>
      </w:r>
      <w:r>
        <w:rPr>
          <w:szCs w:val="24"/>
          <w:lang w:eastAsia="x-none"/>
        </w:rPr>
        <w:t xml:space="preserve">Fakültemiz </w:t>
      </w:r>
      <w:r w:rsidRPr="0008103B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08103B">
        <w:rPr>
          <w:szCs w:val="24"/>
          <w:lang w:eastAsia="x-none"/>
        </w:rPr>
        <w:t>17/04/2015</w:t>
      </w:r>
      <w:proofErr w:type="gramEnd"/>
      <w:r w:rsidRPr="0008103B">
        <w:rPr>
          <w:szCs w:val="24"/>
          <w:lang w:eastAsia="x-none"/>
        </w:rPr>
        <w:t>-17217</w:t>
      </w:r>
      <w:r>
        <w:rPr>
          <w:szCs w:val="24"/>
          <w:lang w:eastAsia="x-none"/>
        </w:rPr>
        <w:t xml:space="preserve"> evrak tarih ve sayılı yazısı görüşmeye açıldı.</w:t>
      </w:r>
    </w:p>
    <w:p w:rsidR="0008103B" w:rsidRDefault="0008103B" w:rsidP="0008103B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08103B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08103B">
        <w:rPr>
          <w:szCs w:val="24"/>
        </w:rPr>
        <w:t xml:space="preserve">Elemanlarından </w:t>
      </w:r>
      <w:r w:rsidRPr="0008103B">
        <w:rPr>
          <w:b/>
          <w:szCs w:val="24"/>
        </w:rPr>
        <w:t xml:space="preserve">Arş. Gör. Çağatay </w:t>
      </w:r>
      <w:proofErr w:type="spellStart"/>
      <w:r w:rsidRPr="0008103B">
        <w:rPr>
          <w:b/>
          <w:szCs w:val="24"/>
        </w:rPr>
        <w:t>TEKE</w:t>
      </w:r>
      <w:r w:rsidRPr="0008103B">
        <w:rPr>
          <w:szCs w:val="24"/>
        </w:rPr>
        <w:t>'nin</w:t>
      </w:r>
      <w:proofErr w:type="spellEnd"/>
      <w:r w:rsidRPr="0008103B">
        <w:rPr>
          <w:szCs w:val="24"/>
        </w:rPr>
        <w:t xml:space="preserve">, </w:t>
      </w:r>
      <w:proofErr w:type="gramStart"/>
      <w:r w:rsidR="00F26494">
        <w:rPr>
          <w:b/>
          <w:szCs w:val="24"/>
        </w:rPr>
        <w:t>07</w:t>
      </w:r>
      <w:r w:rsidRPr="0008103B">
        <w:rPr>
          <w:b/>
          <w:szCs w:val="24"/>
        </w:rPr>
        <w:t>/05/2015</w:t>
      </w:r>
      <w:proofErr w:type="gramEnd"/>
      <w:r w:rsidRPr="0008103B">
        <w:rPr>
          <w:b/>
          <w:szCs w:val="24"/>
        </w:rPr>
        <w:t>-</w:t>
      </w:r>
      <w:r w:rsidR="00F26494">
        <w:rPr>
          <w:b/>
          <w:szCs w:val="24"/>
        </w:rPr>
        <w:t>12</w:t>
      </w:r>
      <w:r w:rsidRPr="0008103B">
        <w:rPr>
          <w:b/>
          <w:szCs w:val="24"/>
        </w:rPr>
        <w:t>/05/2015</w:t>
      </w:r>
      <w:r w:rsidRPr="0008103B">
        <w:rPr>
          <w:szCs w:val="24"/>
        </w:rPr>
        <w:t xml:space="preserve"> tarihleri arasında </w:t>
      </w:r>
      <w:r w:rsidRPr="0008103B">
        <w:rPr>
          <w:b/>
          <w:szCs w:val="24"/>
        </w:rPr>
        <w:t>Edirne'de</w:t>
      </w:r>
      <w:r w:rsidRPr="0008103B">
        <w:rPr>
          <w:szCs w:val="24"/>
        </w:rPr>
        <w:t xml:space="preserve"> düzenlenecek olan "16. Uluslararası Ekonometri,</w:t>
      </w:r>
      <w:r>
        <w:rPr>
          <w:szCs w:val="24"/>
        </w:rPr>
        <w:t xml:space="preserve"> </w:t>
      </w:r>
      <w:r w:rsidRPr="0008103B">
        <w:rPr>
          <w:szCs w:val="24"/>
        </w:rPr>
        <w:t>Yöneylem Araştırması ve İstatistik Sempozyumu'na bildirili katılmak üzere</w:t>
      </w:r>
      <w:r>
        <w:rPr>
          <w:szCs w:val="24"/>
        </w:rPr>
        <w:t>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08103B">
        <w:rPr>
          <w:b/>
          <w:szCs w:val="24"/>
        </w:rPr>
        <w:t>06/05/2015-13/05/2015 (8 gün)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750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08103B" w:rsidRDefault="0008103B" w:rsidP="0008103B">
      <w:pPr>
        <w:jc w:val="both"/>
        <w:rPr>
          <w:b/>
          <w:szCs w:val="24"/>
        </w:rPr>
      </w:pPr>
    </w:p>
    <w:p w:rsidR="0008103B" w:rsidRDefault="0008103B" w:rsidP="0008103B">
      <w:pPr>
        <w:jc w:val="both"/>
        <w:rPr>
          <w:b/>
          <w:szCs w:val="24"/>
        </w:rPr>
      </w:pPr>
    </w:p>
    <w:p w:rsidR="0008103B" w:rsidRDefault="0008103B" w:rsidP="0008103B">
      <w:pPr>
        <w:jc w:val="both"/>
        <w:rPr>
          <w:b/>
          <w:szCs w:val="24"/>
        </w:rPr>
      </w:pPr>
    </w:p>
    <w:p w:rsidR="0008103B" w:rsidRDefault="0008103B" w:rsidP="0008103B">
      <w:pPr>
        <w:jc w:val="both"/>
        <w:rPr>
          <w:b/>
          <w:szCs w:val="24"/>
        </w:rPr>
      </w:pPr>
    </w:p>
    <w:p w:rsidR="0008103B" w:rsidRDefault="0008103B" w:rsidP="0008103B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08103B" w:rsidRDefault="0008103B" w:rsidP="0008103B">
      <w:pPr>
        <w:rPr>
          <w:b/>
        </w:rPr>
      </w:pPr>
    </w:p>
    <w:p w:rsidR="0008103B" w:rsidRDefault="0008103B" w:rsidP="0008103B">
      <w:pPr>
        <w:rPr>
          <w:b/>
        </w:rPr>
      </w:pPr>
    </w:p>
    <w:p w:rsidR="0008103B" w:rsidRDefault="0008103B" w:rsidP="0008103B">
      <w:pPr>
        <w:rPr>
          <w:b/>
        </w:rPr>
      </w:pPr>
    </w:p>
    <w:p w:rsidR="0008103B" w:rsidRDefault="0008103B" w:rsidP="0008103B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08103B" w:rsidRDefault="0008103B" w:rsidP="0008103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08103B" w:rsidRDefault="0008103B" w:rsidP="0008103B">
      <w:pPr>
        <w:jc w:val="both"/>
      </w:pPr>
    </w:p>
    <w:p w:rsidR="0008103B" w:rsidRDefault="0008103B" w:rsidP="0008103B">
      <w:pPr>
        <w:pStyle w:val="2-ortabaslk"/>
        <w:spacing w:before="0" w:beforeAutospacing="0" w:after="0" w:afterAutospacing="0"/>
        <w:jc w:val="both"/>
      </w:pPr>
    </w:p>
    <w:p w:rsidR="0008103B" w:rsidRDefault="0008103B" w:rsidP="0008103B">
      <w:pPr>
        <w:pStyle w:val="2-ortabaslk"/>
        <w:spacing w:before="0" w:beforeAutospacing="0" w:after="0" w:afterAutospacing="0"/>
        <w:jc w:val="both"/>
      </w:pPr>
    </w:p>
    <w:p w:rsidR="0008103B" w:rsidRDefault="0008103B" w:rsidP="0008103B">
      <w:pPr>
        <w:pStyle w:val="2-ortabaslk"/>
        <w:spacing w:before="0" w:beforeAutospacing="0" w:after="0" w:afterAutospacing="0"/>
        <w:jc w:val="both"/>
      </w:pPr>
    </w:p>
    <w:p w:rsidR="0008103B" w:rsidRDefault="0008103B" w:rsidP="0008103B">
      <w:pPr>
        <w:pStyle w:val="2-ortabaslk"/>
        <w:spacing w:before="0" w:beforeAutospacing="0" w:after="0" w:afterAutospacing="0"/>
        <w:jc w:val="both"/>
      </w:pPr>
    </w:p>
    <w:p w:rsidR="0008103B" w:rsidRDefault="0008103B" w:rsidP="0008103B">
      <w:pPr>
        <w:pStyle w:val="2-ortabaslk"/>
        <w:spacing w:before="0" w:beforeAutospacing="0" w:after="0" w:afterAutospacing="0"/>
        <w:jc w:val="both"/>
      </w:pPr>
    </w:p>
    <w:p w:rsidR="0008103B" w:rsidRDefault="0008103B" w:rsidP="0008103B">
      <w:pPr>
        <w:pStyle w:val="2-ortabaslk"/>
        <w:spacing w:before="0" w:beforeAutospacing="0" w:after="0" w:afterAutospacing="0"/>
        <w:jc w:val="both"/>
      </w:pPr>
    </w:p>
    <w:p w:rsidR="0008103B" w:rsidRDefault="0008103B" w:rsidP="0008103B">
      <w:pPr>
        <w:pStyle w:val="2-ortabaslk"/>
        <w:spacing w:before="0" w:beforeAutospacing="0" w:after="0" w:afterAutospacing="0"/>
        <w:jc w:val="both"/>
      </w:pPr>
    </w:p>
    <w:p w:rsidR="0008103B" w:rsidRDefault="0008103B" w:rsidP="0008103B">
      <w:pPr>
        <w:pStyle w:val="2-ortabaslk"/>
        <w:spacing w:before="0" w:beforeAutospacing="0" w:after="0" w:afterAutospacing="0"/>
        <w:jc w:val="both"/>
      </w:pPr>
    </w:p>
    <w:p w:rsidR="0008103B" w:rsidRDefault="0008103B" w:rsidP="0008103B">
      <w:pPr>
        <w:pStyle w:val="2-ortabaslk"/>
        <w:spacing w:before="0" w:beforeAutospacing="0" w:after="0" w:afterAutospacing="0"/>
        <w:jc w:val="both"/>
      </w:pPr>
    </w:p>
    <w:p w:rsidR="0008103B" w:rsidRDefault="0008103B" w:rsidP="0008103B">
      <w:pPr>
        <w:pStyle w:val="2-ortabaslk"/>
        <w:spacing w:before="0" w:beforeAutospacing="0" w:after="0" w:afterAutospacing="0"/>
        <w:jc w:val="both"/>
      </w:pPr>
    </w:p>
    <w:p w:rsidR="0008103B" w:rsidRDefault="0008103B" w:rsidP="0008103B">
      <w:pPr>
        <w:pStyle w:val="2-ortabaslk"/>
        <w:spacing w:before="0" w:beforeAutospacing="0" w:after="0" w:afterAutospacing="0"/>
        <w:jc w:val="both"/>
      </w:pPr>
    </w:p>
    <w:p w:rsidR="0008103B" w:rsidRDefault="0008103B" w:rsidP="0008103B">
      <w:pPr>
        <w:pStyle w:val="2-ortabaslk"/>
        <w:spacing w:before="0" w:beforeAutospacing="0" w:after="0" w:afterAutospacing="0"/>
        <w:jc w:val="both"/>
      </w:pPr>
    </w:p>
    <w:p w:rsidR="0008103B" w:rsidRDefault="0008103B" w:rsidP="0008103B">
      <w:pPr>
        <w:pStyle w:val="2-ortabaslk"/>
        <w:spacing w:before="0" w:beforeAutospacing="0" w:after="0" w:afterAutospacing="0"/>
        <w:jc w:val="both"/>
      </w:pPr>
    </w:p>
    <w:p w:rsidR="0008103B" w:rsidRDefault="0008103B" w:rsidP="0008103B">
      <w:pPr>
        <w:pStyle w:val="2-ortabaslk"/>
        <w:spacing w:before="0" w:beforeAutospacing="0" w:after="0" w:afterAutospacing="0"/>
        <w:jc w:val="both"/>
      </w:pPr>
    </w:p>
    <w:p w:rsidR="0008103B" w:rsidRDefault="0008103B" w:rsidP="0008103B">
      <w:pPr>
        <w:pStyle w:val="2-ortabaslk"/>
        <w:spacing w:before="0" w:beforeAutospacing="0" w:after="0" w:afterAutospacing="0"/>
        <w:jc w:val="both"/>
      </w:pPr>
    </w:p>
    <w:p w:rsidR="0008103B" w:rsidRDefault="0008103B" w:rsidP="0008103B">
      <w:pPr>
        <w:jc w:val="center"/>
        <w:rPr>
          <w:b/>
        </w:rPr>
      </w:pPr>
    </w:p>
    <w:p w:rsidR="0008103B" w:rsidRDefault="0008103B" w:rsidP="0008103B">
      <w:pPr>
        <w:jc w:val="center"/>
        <w:rPr>
          <w:b/>
        </w:rPr>
      </w:pPr>
    </w:p>
    <w:p w:rsidR="000E6276" w:rsidRDefault="000E6276" w:rsidP="000E6276">
      <w:pPr>
        <w:jc w:val="center"/>
        <w:rPr>
          <w:b/>
        </w:rPr>
      </w:pPr>
    </w:p>
    <w:p w:rsidR="000E6276" w:rsidRDefault="000E6276" w:rsidP="000E6276">
      <w:pPr>
        <w:jc w:val="center"/>
        <w:rPr>
          <w:b/>
        </w:rPr>
      </w:pPr>
      <w:r>
        <w:rPr>
          <w:b/>
        </w:rPr>
        <w:t>SAKARYA ÜNİVERSİTESİ</w:t>
      </w:r>
    </w:p>
    <w:p w:rsidR="000E6276" w:rsidRDefault="000E6276" w:rsidP="000E6276">
      <w:pPr>
        <w:jc w:val="center"/>
        <w:rPr>
          <w:b/>
        </w:rPr>
      </w:pPr>
      <w:r>
        <w:rPr>
          <w:b/>
        </w:rPr>
        <w:t>MÜHENDİSLİK FAKÜLTESİ</w:t>
      </w:r>
    </w:p>
    <w:p w:rsidR="000E6276" w:rsidRDefault="000E6276" w:rsidP="000E6276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0E6276" w:rsidRDefault="000E6276" w:rsidP="000E627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0E6276" w:rsidTr="006512C9">
        <w:tc>
          <w:tcPr>
            <w:tcW w:w="2338" w:type="dxa"/>
            <w:hideMark/>
          </w:tcPr>
          <w:p w:rsidR="000E6276" w:rsidRDefault="000E6276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0E6276" w:rsidRDefault="000E6276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E6276" w:rsidRDefault="000E6276" w:rsidP="006512C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</w:tr>
      <w:tr w:rsidR="000E6276" w:rsidTr="006512C9">
        <w:tc>
          <w:tcPr>
            <w:tcW w:w="2338" w:type="dxa"/>
            <w:hideMark/>
          </w:tcPr>
          <w:p w:rsidR="000E6276" w:rsidRDefault="000E6276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0E6276" w:rsidRDefault="000E6276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E6276" w:rsidRDefault="000E6276" w:rsidP="006512C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21/04/2015</w:t>
            </w:r>
            <w:proofErr w:type="gramEnd"/>
          </w:p>
        </w:tc>
      </w:tr>
    </w:tbl>
    <w:p w:rsidR="000E6276" w:rsidRDefault="000E6276" w:rsidP="000E6276">
      <w:pPr>
        <w:jc w:val="both"/>
        <w:rPr>
          <w:b/>
        </w:rPr>
      </w:pPr>
    </w:p>
    <w:p w:rsidR="000E6276" w:rsidRDefault="000E6276" w:rsidP="000E6276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0E6276" w:rsidRDefault="000E6276" w:rsidP="000E6276">
      <w:pPr>
        <w:spacing w:after="120"/>
        <w:jc w:val="both"/>
        <w:rPr>
          <w:szCs w:val="24"/>
          <w:lang w:eastAsia="x-none"/>
        </w:rPr>
      </w:pPr>
    </w:p>
    <w:p w:rsidR="000E6276" w:rsidRDefault="000E6276" w:rsidP="000E6276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18-</w:t>
      </w:r>
      <w:r>
        <w:rPr>
          <w:szCs w:val="24"/>
          <w:lang w:eastAsia="x-none"/>
        </w:rPr>
        <w:t xml:space="preserve">Fakültemiz Makine Mühendisliği Bölüm Başkanlığının </w:t>
      </w:r>
      <w:proofErr w:type="gramStart"/>
      <w:r w:rsidRPr="000E6276">
        <w:rPr>
          <w:szCs w:val="24"/>
          <w:lang w:eastAsia="x-none"/>
        </w:rPr>
        <w:t>17/04/2015</w:t>
      </w:r>
      <w:proofErr w:type="gramEnd"/>
      <w:r w:rsidRPr="000E6276">
        <w:rPr>
          <w:szCs w:val="24"/>
          <w:lang w:eastAsia="x-none"/>
        </w:rPr>
        <w:t>-17228</w:t>
      </w:r>
      <w:r>
        <w:rPr>
          <w:szCs w:val="24"/>
          <w:lang w:eastAsia="x-none"/>
        </w:rPr>
        <w:t xml:space="preserve"> evrak tarih ve sayılı yazısı görüşmeye açıldı.</w:t>
      </w:r>
    </w:p>
    <w:p w:rsidR="000E6276" w:rsidRDefault="000E6276" w:rsidP="000E6276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Makine </w:t>
      </w:r>
      <w:r>
        <w:rPr>
          <w:szCs w:val="24"/>
        </w:rPr>
        <w:t xml:space="preserve">Mühendisliği Bölümü Öğretim </w:t>
      </w:r>
      <w:r w:rsidRPr="000E6276">
        <w:rPr>
          <w:szCs w:val="24"/>
        </w:rPr>
        <w:t xml:space="preserve">Üyelerinden </w:t>
      </w:r>
      <w:r w:rsidRPr="000E6276">
        <w:rPr>
          <w:b/>
          <w:szCs w:val="24"/>
        </w:rPr>
        <w:t xml:space="preserve">Doç. Dr. Hakan </w:t>
      </w:r>
      <w:proofErr w:type="spellStart"/>
      <w:r w:rsidRPr="000E6276">
        <w:rPr>
          <w:b/>
          <w:szCs w:val="24"/>
        </w:rPr>
        <w:t>Serhad</w:t>
      </w:r>
      <w:proofErr w:type="spellEnd"/>
      <w:r w:rsidRPr="000E6276">
        <w:rPr>
          <w:b/>
          <w:szCs w:val="24"/>
        </w:rPr>
        <w:t xml:space="preserve"> </w:t>
      </w:r>
      <w:proofErr w:type="spellStart"/>
      <w:r w:rsidRPr="000E6276">
        <w:rPr>
          <w:b/>
          <w:szCs w:val="24"/>
        </w:rPr>
        <w:t>SOYHAN</w:t>
      </w:r>
      <w:r w:rsidRPr="000E6276">
        <w:rPr>
          <w:szCs w:val="24"/>
        </w:rPr>
        <w:t>'ın</w:t>
      </w:r>
      <w:proofErr w:type="spellEnd"/>
      <w:r w:rsidRPr="000E6276">
        <w:rPr>
          <w:szCs w:val="24"/>
        </w:rPr>
        <w:t xml:space="preserve"> </w:t>
      </w:r>
      <w:r w:rsidRPr="000E6276">
        <w:rPr>
          <w:b/>
          <w:szCs w:val="24"/>
        </w:rPr>
        <w:t>1-3 Mayıs 2015</w:t>
      </w:r>
      <w:r>
        <w:rPr>
          <w:szCs w:val="24"/>
        </w:rPr>
        <w:t xml:space="preserve"> </w:t>
      </w:r>
      <w:r w:rsidRPr="0008103B">
        <w:rPr>
          <w:szCs w:val="24"/>
        </w:rPr>
        <w:t xml:space="preserve">tarihleri arasında </w:t>
      </w:r>
      <w:r>
        <w:rPr>
          <w:b/>
          <w:szCs w:val="24"/>
        </w:rPr>
        <w:t xml:space="preserve">Aydın’da </w:t>
      </w:r>
      <w:r w:rsidRPr="0008103B">
        <w:rPr>
          <w:szCs w:val="24"/>
        </w:rPr>
        <w:t>düzenlenecek olan "</w:t>
      </w:r>
      <w:r w:rsidRPr="000E6276">
        <w:t xml:space="preserve"> </w:t>
      </w:r>
      <w:r w:rsidRPr="000E6276">
        <w:rPr>
          <w:szCs w:val="24"/>
        </w:rPr>
        <w:t>ICTMR 2015</w:t>
      </w:r>
      <w:r>
        <w:rPr>
          <w:szCs w:val="24"/>
        </w:rPr>
        <w:t>” kongreye</w:t>
      </w:r>
      <w:r w:rsidRPr="0008103B">
        <w:rPr>
          <w:szCs w:val="24"/>
        </w:rPr>
        <w:t xml:space="preserve"> bildirili katılmak üzere</w:t>
      </w:r>
      <w:r>
        <w:rPr>
          <w:szCs w:val="24"/>
        </w:rPr>
        <w:t>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0E6276">
        <w:rPr>
          <w:b/>
          <w:szCs w:val="24"/>
        </w:rPr>
        <w:t>2-3 Mayıs 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750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0E6276" w:rsidRDefault="000E6276" w:rsidP="000E6276">
      <w:pPr>
        <w:jc w:val="both"/>
        <w:rPr>
          <w:b/>
          <w:szCs w:val="24"/>
        </w:rPr>
      </w:pPr>
    </w:p>
    <w:p w:rsidR="000E6276" w:rsidRDefault="000E6276" w:rsidP="000E6276">
      <w:pPr>
        <w:jc w:val="both"/>
        <w:rPr>
          <w:b/>
          <w:szCs w:val="24"/>
        </w:rPr>
      </w:pPr>
    </w:p>
    <w:p w:rsidR="000E6276" w:rsidRDefault="000E6276" w:rsidP="000E6276">
      <w:pPr>
        <w:jc w:val="both"/>
        <w:rPr>
          <w:b/>
          <w:szCs w:val="24"/>
        </w:rPr>
      </w:pPr>
    </w:p>
    <w:p w:rsidR="000E6276" w:rsidRDefault="000E6276" w:rsidP="000E6276">
      <w:pPr>
        <w:jc w:val="both"/>
        <w:rPr>
          <w:b/>
          <w:szCs w:val="24"/>
        </w:rPr>
      </w:pPr>
    </w:p>
    <w:p w:rsidR="000E6276" w:rsidRDefault="000E6276" w:rsidP="000E6276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0E6276" w:rsidRDefault="000E6276" w:rsidP="000E6276">
      <w:pPr>
        <w:rPr>
          <w:b/>
        </w:rPr>
      </w:pPr>
    </w:p>
    <w:p w:rsidR="000E6276" w:rsidRDefault="000E6276" w:rsidP="000E6276">
      <w:pPr>
        <w:rPr>
          <w:b/>
        </w:rPr>
      </w:pPr>
    </w:p>
    <w:p w:rsidR="000E6276" w:rsidRDefault="000E6276" w:rsidP="000E6276">
      <w:pPr>
        <w:rPr>
          <w:b/>
        </w:rPr>
      </w:pPr>
    </w:p>
    <w:p w:rsidR="000E6276" w:rsidRDefault="000E6276" w:rsidP="000E6276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0E6276" w:rsidRDefault="000E6276" w:rsidP="000E627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0E6276" w:rsidRDefault="000E6276" w:rsidP="000E6276">
      <w:pPr>
        <w:jc w:val="both"/>
      </w:pPr>
    </w:p>
    <w:p w:rsidR="000E6276" w:rsidRDefault="000E6276" w:rsidP="000E6276">
      <w:pPr>
        <w:pStyle w:val="2-ortabaslk"/>
        <w:spacing w:before="0" w:beforeAutospacing="0" w:after="0" w:afterAutospacing="0"/>
        <w:jc w:val="both"/>
      </w:pPr>
    </w:p>
    <w:p w:rsidR="000E6276" w:rsidRDefault="000E6276" w:rsidP="000E6276">
      <w:pPr>
        <w:pStyle w:val="2-ortabaslk"/>
        <w:spacing w:before="0" w:beforeAutospacing="0" w:after="0" w:afterAutospacing="0"/>
        <w:jc w:val="both"/>
      </w:pPr>
    </w:p>
    <w:p w:rsidR="000E6276" w:rsidRDefault="000E6276" w:rsidP="000E6276">
      <w:pPr>
        <w:pStyle w:val="2-ortabaslk"/>
        <w:spacing w:before="0" w:beforeAutospacing="0" w:after="0" w:afterAutospacing="0"/>
        <w:jc w:val="both"/>
      </w:pPr>
    </w:p>
    <w:p w:rsidR="000E6276" w:rsidRDefault="000E6276" w:rsidP="000E6276">
      <w:pPr>
        <w:pStyle w:val="2-ortabaslk"/>
        <w:spacing w:before="0" w:beforeAutospacing="0" w:after="0" w:afterAutospacing="0"/>
        <w:jc w:val="both"/>
      </w:pPr>
    </w:p>
    <w:p w:rsidR="000E6276" w:rsidRDefault="000E6276" w:rsidP="000E6276">
      <w:pPr>
        <w:pStyle w:val="2-ortabaslk"/>
        <w:spacing w:before="0" w:beforeAutospacing="0" w:after="0" w:afterAutospacing="0"/>
        <w:jc w:val="both"/>
      </w:pPr>
    </w:p>
    <w:p w:rsidR="000E6276" w:rsidRDefault="000E6276" w:rsidP="000E6276">
      <w:pPr>
        <w:pStyle w:val="2-ortabaslk"/>
        <w:spacing w:before="0" w:beforeAutospacing="0" w:after="0" w:afterAutospacing="0"/>
        <w:jc w:val="both"/>
      </w:pPr>
    </w:p>
    <w:p w:rsidR="000E6276" w:rsidRDefault="000E6276" w:rsidP="000E6276">
      <w:pPr>
        <w:pStyle w:val="2-ortabaslk"/>
        <w:spacing w:before="0" w:beforeAutospacing="0" w:after="0" w:afterAutospacing="0"/>
        <w:jc w:val="both"/>
      </w:pPr>
    </w:p>
    <w:p w:rsidR="000E6276" w:rsidRDefault="000E6276" w:rsidP="000E6276">
      <w:pPr>
        <w:pStyle w:val="2-ortabaslk"/>
        <w:spacing w:before="0" w:beforeAutospacing="0" w:after="0" w:afterAutospacing="0"/>
        <w:jc w:val="both"/>
      </w:pPr>
    </w:p>
    <w:p w:rsidR="000E6276" w:rsidRDefault="000E6276" w:rsidP="000E6276">
      <w:pPr>
        <w:pStyle w:val="2-ortabaslk"/>
        <w:spacing w:before="0" w:beforeAutospacing="0" w:after="0" w:afterAutospacing="0"/>
        <w:jc w:val="both"/>
      </w:pPr>
    </w:p>
    <w:p w:rsidR="000E6276" w:rsidRDefault="000E6276" w:rsidP="000E6276">
      <w:pPr>
        <w:pStyle w:val="2-ortabaslk"/>
        <w:spacing w:before="0" w:beforeAutospacing="0" w:after="0" w:afterAutospacing="0"/>
        <w:jc w:val="both"/>
      </w:pPr>
    </w:p>
    <w:p w:rsidR="000E6276" w:rsidRDefault="000E6276" w:rsidP="000E6276">
      <w:pPr>
        <w:pStyle w:val="2-ortabaslk"/>
        <w:spacing w:before="0" w:beforeAutospacing="0" w:after="0" w:afterAutospacing="0"/>
        <w:jc w:val="both"/>
      </w:pPr>
    </w:p>
    <w:p w:rsidR="000E6276" w:rsidRDefault="000E6276" w:rsidP="000E6276">
      <w:pPr>
        <w:pStyle w:val="2-ortabaslk"/>
        <w:spacing w:before="0" w:beforeAutospacing="0" w:after="0" w:afterAutospacing="0"/>
        <w:jc w:val="both"/>
      </w:pPr>
    </w:p>
    <w:p w:rsidR="000E6276" w:rsidRDefault="000E6276" w:rsidP="000E6276">
      <w:pPr>
        <w:pStyle w:val="2-ortabaslk"/>
        <w:spacing w:before="0" w:beforeAutospacing="0" w:after="0" w:afterAutospacing="0"/>
        <w:jc w:val="both"/>
      </w:pPr>
    </w:p>
    <w:p w:rsidR="000E6276" w:rsidRDefault="000E6276" w:rsidP="000E6276">
      <w:pPr>
        <w:pStyle w:val="2-ortabaslk"/>
        <w:spacing w:before="0" w:beforeAutospacing="0" w:after="0" w:afterAutospacing="0"/>
        <w:jc w:val="both"/>
      </w:pPr>
    </w:p>
    <w:p w:rsidR="000E6276" w:rsidRDefault="000E6276" w:rsidP="000E6276">
      <w:pPr>
        <w:pStyle w:val="2-ortabaslk"/>
        <w:spacing w:before="0" w:beforeAutospacing="0" w:after="0" w:afterAutospacing="0"/>
        <w:jc w:val="both"/>
      </w:pPr>
    </w:p>
    <w:p w:rsidR="000E6276" w:rsidRDefault="000E6276" w:rsidP="000E6276">
      <w:pPr>
        <w:jc w:val="center"/>
        <w:rPr>
          <w:b/>
        </w:rPr>
      </w:pPr>
    </w:p>
    <w:p w:rsidR="000E6276" w:rsidRDefault="000E6276" w:rsidP="000E6276">
      <w:pPr>
        <w:jc w:val="center"/>
        <w:rPr>
          <w:b/>
        </w:rPr>
      </w:pPr>
    </w:p>
    <w:p w:rsidR="003C27AD" w:rsidRDefault="003C27AD" w:rsidP="000330E7">
      <w:pPr>
        <w:jc w:val="center"/>
        <w:rPr>
          <w:b/>
        </w:rPr>
      </w:pPr>
    </w:p>
    <w:p w:rsidR="009222B5" w:rsidRDefault="009222B5" w:rsidP="009222B5">
      <w:pPr>
        <w:jc w:val="center"/>
        <w:rPr>
          <w:b/>
        </w:rPr>
      </w:pPr>
    </w:p>
    <w:p w:rsidR="009222B5" w:rsidRDefault="009222B5" w:rsidP="009222B5">
      <w:pPr>
        <w:jc w:val="center"/>
        <w:rPr>
          <w:b/>
        </w:rPr>
      </w:pPr>
      <w:r>
        <w:rPr>
          <w:b/>
        </w:rPr>
        <w:t>SAKARYA ÜNİVERSİTESİ</w:t>
      </w:r>
    </w:p>
    <w:p w:rsidR="009222B5" w:rsidRDefault="009222B5" w:rsidP="009222B5">
      <w:pPr>
        <w:jc w:val="center"/>
        <w:rPr>
          <w:b/>
        </w:rPr>
      </w:pPr>
      <w:r>
        <w:rPr>
          <w:b/>
        </w:rPr>
        <w:t>MÜHENDİSLİK FAKÜLTESİ</w:t>
      </w:r>
    </w:p>
    <w:p w:rsidR="009222B5" w:rsidRDefault="009222B5" w:rsidP="009222B5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9222B5" w:rsidRDefault="009222B5" w:rsidP="009222B5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9222B5" w:rsidTr="006512C9">
        <w:tc>
          <w:tcPr>
            <w:tcW w:w="2338" w:type="dxa"/>
            <w:hideMark/>
          </w:tcPr>
          <w:p w:rsidR="009222B5" w:rsidRDefault="009222B5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9222B5" w:rsidRDefault="009222B5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222B5" w:rsidRDefault="009222B5" w:rsidP="006512C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</w:tr>
      <w:tr w:rsidR="009222B5" w:rsidTr="006512C9">
        <w:tc>
          <w:tcPr>
            <w:tcW w:w="2338" w:type="dxa"/>
            <w:hideMark/>
          </w:tcPr>
          <w:p w:rsidR="009222B5" w:rsidRDefault="009222B5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9222B5" w:rsidRDefault="009222B5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222B5" w:rsidRDefault="009222B5" w:rsidP="006512C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21/04/2015</w:t>
            </w:r>
            <w:proofErr w:type="gramEnd"/>
          </w:p>
        </w:tc>
      </w:tr>
    </w:tbl>
    <w:p w:rsidR="009222B5" w:rsidRDefault="009222B5" w:rsidP="009222B5">
      <w:pPr>
        <w:jc w:val="both"/>
        <w:rPr>
          <w:b/>
        </w:rPr>
      </w:pPr>
    </w:p>
    <w:p w:rsidR="009222B5" w:rsidRDefault="009222B5" w:rsidP="009222B5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9222B5" w:rsidRDefault="009222B5" w:rsidP="009222B5">
      <w:pPr>
        <w:spacing w:after="120"/>
        <w:jc w:val="both"/>
        <w:rPr>
          <w:szCs w:val="24"/>
          <w:lang w:eastAsia="x-none"/>
        </w:rPr>
      </w:pPr>
    </w:p>
    <w:p w:rsidR="00AE4C65" w:rsidRDefault="00AE4C65" w:rsidP="00AE4C65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19-</w:t>
      </w:r>
      <w:r>
        <w:rPr>
          <w:szCs w:val="24"/>
          <w:lang w:eastAsia="x-none"/>
        </w:rPr>
        <w:t xml:space="preserve">Fakültemiz </w:t>
      </w:r>
      <w:r w:rsidRPr="00AE4C65">
        <w:rPr>
          <w:szCs w:val="24"/>
          <w:lang w:eastAsia="x-none"/>
        </w:rPr>
        <w:t xml:space="preserve">Jeofizik </w:t>
      </w:r>
      <w:r>
        <w:rPr>
          <w:szCs w:val="24"/>
          <w:lang w:eastAsia="x-none"/>
        </w:rPr>
        <w:t xml:space="preserve">Mühendisliği Bölüm Başkanlığının </w:t>
      </w:r>
      <w:proofErr w:type="gramStart"/>
      <w:r w:rsidRPr="00AE4C65">
        <w:rPr>
          <w:szCs w:val="24"/>
          <w:lang w:eastAsia="x-none"/>
        </w:rPr>
        <w:t>15/04/2015</w:t>
      </w:r>
      <w:proofErr w:type="gramEnd"/>
      <w:r w:rsidRPr="00AE4C65">
        <w:rPr>
          <w:szCs w:val="24"/>
          <w:lang w:eastAsia="x-none"/>
        </w:rPr>
        <w:t xml:space="preserve">-16866 </w:t>
      </w:r>
      <w:r>
        <w:rPr>
          <w:szCs w:val="24"/>
          <w:lang w:eastAsia="x-none"/>
        </w:rPr>
        <w:t>evrak tarih ve sayılı yazısı görüşmeye açıldı.</w:t>
      </w:r>
    </w:p>
    <w:p w:rsidR="009222B5" w:rsidRDefault="009222B5" w:rsidP="009222B5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Jeofizik Mühendisliği Bölümü Öğretim Üyelerinden </w:t>
      </w:r>
      <w:r w:rsidRPr="009222B5">
        <w:rPr>
          <w:szCs w:val="24"/>
        </w:rPr>
        <w:t xml:space="preserve">MÜDEK Komisyonu temsilcisi </w:t>
      </w:r>
      <w:r w:rsidRPr="009222B5">
        <w:rPr>
          <w:b/>
          <w:szCs w:val="24"/>
        </w:rPr>
        <w:t xml:space="preserve">Yrd. Doç. Dr. T. Fikret </w:t>
      </w:r>
      <w:proofErr w:type="spellStart"/>
      <w:r w:rsidRPr="009222B5">
        <w:rPr>
          <w:b/>
          <w:szCs w:val="24"/>
        </w:rPr>
        <w:t>KURNAZ’ın</w:t>
      </w:r>
      <w:proofErr w:type="spellEnd"/>
      <w:r>
        <w:rPr>
          <w:szCs w:val="24"/>
        </w:rPr>
        <w:t xml:space="preserve">, </w:t>
      </w:r>
      <w:r w:rsidRPr="009222B5">
        <w:rPr>
          <w:b/>
          <w:szCs w:val="24"/>
        </w:rPr>
        <w:t xml:space="preserve">09 Mayıs 2015 </w:t>
      </w:r>
      <w:r w:rsidRPr="009222B5">
        <w:rPr>
          <w:szCs w:val="24"/>
        </w:rPr>
        <w:t>tarihinde</w:t>
      </w:r>
      <w:r w:rsidRPr="009222B5">
        <w:rPr>
          <w:b/>
          <w:szCs w:val="24"/>
        </w:rPr>
        <w:t xml:space="preserve"> İstanbul'da </w:t>
      </w:r>
      <w:r w:rsidRPr="009222B5">
        <w:rPr>
          <w:szCs w:val="24"/>
        </w:rPr>
        <w:t xml:space="preserve">yapılacak olan MÜDEK Eğitim </w:t>
      </w:r>
      <w:proofErr w:type="spellStart"/>
      <w:r w:rsidRPr="009222B5">
        <w:rPr>
          <w:szCs w:val="24"/>
        </w:rPr>
        <w:t>Çalıştayı'na</w:t>
      </w:r>
      <w:proofErr w:type="spellEnd"/>
      <w:r>
        <w:rPr>
          <w:szCs w:val="24"/>
        </w:rPr>
        <w:t xml:space="preserve"> </w:t>
      </w:r>
      <w:r w:rsidRPr="009222B5">
        <w:rPr>
          <w:szCs w:val="24"/>
        </w:rPr>
        <w:t>katılmak</w:t>
      </w:r>
      <w:r>
        <w:rPr>
          <w:szCs w:val="24"/>
        </w:rPr>
        <w:t xml:space="preserve"> üzere; 2547 Sayılı Kanunun 39. maddesi ile Yurt İçinde ve Yurt Dışında Görevlendirmelerde Uyulacak Esaslara İlişkin Yönetmeliğin 2. maddesinin (a) fıkrası ve 3. maddesi gereğince,</w:t>
      </w:r>
      <w:r>
        <w:rPr>
          <w:b/>
          <w:szCs w:val="24"/>
        </w:rPr>
        <w:t xml:space="preserve"> 09 Mayıs </w:t>
      </w:r>
      <w:r w:rsidRPr="009222B5">
        <w:rPr>
          <w:b/>
          <w:szCs w:val="24"/>
        </w:rPr>
        <w:t xml:space="preserve">2015 </w:t>
      </w:r>
      <w:r>
        <w:rPr>
          <w:szCs w:val="24"/>
        </w:rPr>
        <w:t>tarihinde tüm</w:t>
      </w:r>
      <w:r>
        <w:rPr>
          <w:b/>
          <w:szCs w:val="24"/>
        </w:rPr>
        <w:t xml:space="preserve"> </w:t>
      </w:r>
      <w:r>
        <w:rPr>
          <w:szCs w:val="24"/>
        </w:rPr>
        <w:t xml:space="preserve">masrafları </w:t>
      </w:r>
      <w:r>
        <w:rPr>
          <w:b/>
          <w:szCs w:val="24"/>
        </w:rPr>
        <w:t>Mühendislik Fakültesi Dekanlık Bütçesinden</w:t>
      </w:r>
      <w:r>
        <w:rPr>
          <w:szCs w:val="24"/>
        </w:rPr>
        <w:t xml:space="preserve"> karşılanmak üzere, </w:t>
      </w:r>
      <w:r>
        <w:rPr>
          <w:b/>
          <w:szCs w:val="24"/>
        </w:rPr>
        <w:t>150 TL katılım ücretli</w:t>
      </w:r>
      <w:r>
        <w:rPr>
          <w:szCs w:val="24"/>
        </w:rPr>
        <w:t xml:space="preserve">,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>-yevmiyeli</w:t>
      </w:r>
      <w:r>
        <w:rPr>
          <w:szCs w:val="24"/>
        </w:rPr>
        <w:t>,</w:t>
      </w:r>
      <w:r>
        <w:rPr>
          <w:b/>
          <w:szCs w:val="24"/>
        </w:rPr>
        <w:t xml:space="preserve">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</w:p>
    <w:p w:rsidR="009222B5" w:rsidRDefault="009222B5" w:rsidP="009222B5">
      <w:pPr>
        <w:jc w:val="both"/>
        <w:rPr>
          <w:b/>
          <w:szCs w:val="24"/>
        </w:rPr>
      </w:pPr>
    </w:p>
    <w:p w:rsidR="009222B5" w:rsidRDefault="009222B5" w:rsidP="009222B5">
      <w:pPr>
        <w:jc w:val="both"/>
        <w:rPr>
          <w:b/>
          <w:szCs w:val="24"/>
        </w:rPr>
      </w:pPr>
    </w:p>
    <w:p w:rsidR="009222B5" w:rsidRDefault="009222B5" w:rsidP="009222B5">
      <w:pPr>
        <w:jc w:val="both"/>
        <w:rPr>
          <w:b/>
          <w:szCs w:val="24"/>
        </w:rPr>
      </w:pPr>
    </w:p>
    <w:p w:rsidR="009222B5" w:rsidRDefault="009222B5" w:rsidP="009222B5">
      <w:pPr>
        <w:jc w:val="both"/>
        <w:rPr>
          <w:b/>
          <w:szCs w:val="24"/>
        </w:rPr>
      </w:pPr>
    </w:p>
    <w:p w:rsidR="009222B5" w:rsidRDefault="009222B5" w:rsidP="009222B5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9222B5" w:rsidRDefault="009222B5" w:rsidP="009222B5">
      <w:pPr>
        <w:rPr>
          <w:b/>
        </w:rPr>
      </w:pPr>
    </w:p>
    <w:p w:rsidR="009222B5" w:rsidRDefault="009222B5" w:rsidP="009222B5">
      <w:pPr>
        <w:rPr>
          <w:b/>
        </w:rPr>
      </w:pPr>
    </w:p>
    <w:p w:rsidR="009222B5" w:rsidRDefault="009222B5" w:rsidP="009222B5">
      <w:pPr>
        <w:rPr>
          <w:b/>
        </w:rPr>
      </w:pPr>
    </w:p>
    <w:p w:rsidR="009222B5" w:rsidRDefault="009222B5" w:rsidP="009222B5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9222B5" w:rsidRDefault="009222B5" w:rsidP="009222B5">
      <w:pPr>
        <w:jc w:val="center"/>
        <w:rPr>
          <w:b/>
        </w:rPr>
      </w:pPr>
      <w:r>
        <w:rPr>
          <w:b/>
        </w:rPr>
        <w:t xml:space="preserve">                                 </w:t>
      </w:r>
      <w:bookmarkStart w:id="0" w:name="_GoBack"/>
      <w:bookmarkEnd w:id="0"/>
      <w:r>
        <w:rPr>
          <w:b/>
        </w:rPr>
        <w:t xml:space="preserve">                                                                                   Fakülte Sekreteri </w:t>
      </w:r>
    </w:p>
    <w:p w:rsidR="009222B5" w:rsidRDefault="009222B5" w:rsidP="009222B5">
      <w:pPr>
        <w:jc w:val="both"/>
      </w:pPr>
    </w:p>
    <w:p w:rsidR="009222B5" w:rsidRDefault="009222B5" w:rsidP="009222B5">
      <w:pPr>
        <w:pStyle w:val="2-ortabaslk"/>
        <w:spacing w:before="0" w:beforeAutospacing="0" w:after="0" w:afterAutospacing="0"/>
        <w:jc w:val="both"/>
      </w:pPr>
    </w:p>
    <w:p w:rsidR="009222B5" w:rsidRDefault="009222B5" w:rsidP="009222B5">
      <w:pPr>
        <w:pStyle w:val="2-ortabaslk"/>
        <w:spacing w:before="0" w:beforeAutospacing="0" w:after="0" w:afterAutospacing="0"/>
        <w:jc w:val="both"/>
      </w:pPr>
    </w:p>
    <w:p w:rsidR="009222B5" w:rsidRDefault="009222B5" w:rsidP="009222B5">
      <w:pPr>
        <w:pStyle w:val="2-ortabaslk"/>
        <w:spacing w:before="0" w:beforeAutospacing="0" w:after="0" w:afterAutospacing="0"/>
        <w:jc w:val="both"/>
      </w:pPr>
    </w:p>
    <w:p w:rsidR="009222B5" w:rsidRDefault="009222B5" w:rsidP="009222B5">
      <w:pPr>
        <w:pStyle w:val="2-ortabaslk"/>
        <w:spacing w:before="0" w:beforeAutospacing="0" w:after="0" w:afterAutospacing="0"/>
        <w:jc w:val="both"/>
      </w:pPr>
    </w:p>
    <w:p w:rsidR="009222B5" w:rsidRDefault="009222B5" w:rsidP="009222B5">
      <w:pPr>
        <w:pStyle w:val="2-ortabaslk"/>
        <w:spacing w:before="0" w:beforeAutospacing="0" w:after="0" w:afterAutospacing="0"/>
        <w:jc w:val="both"/>
      </w:pPr>
    </w:p>
    <w:p w:rsidR="003C27AD" w:rsidRDefault="003C27AD" w:rsidP="000330E7">
      <w:pPr>
        <w:jc w:val="center"/>
        <w:rPr>
          <w:b/>
        </w:rPr>
      </w:pPr>
    </w:p>
    <w:p w:rsidR="003C27AD" w:rsidRDefault="003C27AD" w:rsidP="000330E7">
      <w:pPr>
        <w:jc w:val="center"/>
        <w:rPr>
          <w:b/>
        </w:rPr>
      </w:pPr>
    </w:p>
    <w:p w:rsidR="003C27AD" w:rsidRDefault="003C27AD" w:rsidP="000330E7">
      <w:pPr>
        <w:jc w:val="center"/>
        <w:rPr>
          <w:b/>
        </w:rPr>
      </w:pPr>
    </w:p>
    <w:p w:rsidR="003C27AD" w:rsidRDefault="003C27AD" w:rsidP="000330E7">
      <w:pPr>
        <w:jc w:val="center"/>
        <w:rPr>
          <w:b/>
        </w:rPr>
      </w:pPr>
    </w:p>
    <w:p w:rsidR="003C27AD" w:rsidRDefault="003C27AD" w:rsidP="000330E7">
      <w:pPr>
        <w:jc w:val="center"/>
        <w:rPr>
          <w:b/>
        </w:rPr>
      </w:pPr>
    </w:p>
    <w:p w:rsidR="003C27AD" w:rsidRDefault="003C27AD" w:rsidP="000330E7">
      <w:pPr>
        <w:jc w:val="center"/>
        <w:rPr>
          <w:b/>
        </w:rPr>
      </w:pPr>
    </w:p>
    <w:p w:rsidR="003C27AD" w:rsidRDefault="003C27AD" w:rsidP="000330E7">
      <w:pPr>
        <w:jc w:val="center"/>
        <w:rPr>
          <w:b/>
        </w:rPr>
      </w:pPr>
    </w:p>
    <w:p w:rsidR="003C27AD" w:rsidRDefault="003C27AD" w:rsidP="000330E7">
      <w:pPr>
        <w:jc w:val="center"/>
        <w:rPr>
          <w:b/>
        </w:rPr>
      </w:pPr>
    </w:p>
    <w:p w:rsidR="003C27AD" w:rsidRDefault="003C27AD" w:rsidP="000330E7">
      <w:pPr>
        <w:jc w:val="center"/>
        <w:rPr>
          <w:b/>
        </w:rPr>
      </w:pPr>
    </w:p>
    <w:p w:rsidR="003C27AD" w:rsidRDefault="003C27AD" w:rsidP="000330E7">
      <w:pPr>
        <w:jc w:val="center"/>
        <w:rPr>
          <w:b/>
        </w:rPr>
      </w:pPr>
    </w:p>
    <w:p w:rsidR="003C27AD" w:rsidRDefault="003C27AD" w:rsidP="000330E7">
      <w:pPr>
        <w:jc w:val="center"/>
        <w:rPr>
          <w:b/>
        </w:rPr>
      </w:pPr>
    </w:p>
    <w:p w:rsidR="003C27AD" w:rsidRDefault="003C27AD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AE4C65">
      <w:pPr>
        <w:jc w:val="center"/>
        <w:rPr>
          <w:b/>
        </w:rPr>
      </w:pPr>
    </w:p>
    <w:p w:rsidR="00AE4C65" w:rsidRDefault="00AE4C65" w:rsidP="00AE4C65">
      <w:pPr>
        <w:jc w:val="center"/>
        <w:rPr>
          <w:b/>
        </w:rPr>
      </w:pPr>
      <w:r>
        <w:rPr>
          <w:b/>
        </w:rPr>
        <w:t>SAKARYA ÜNİVERSİTESİ</w:t>
      </w:r>
    </w:p>
    <w:p w:rsidR="00AE4C65" w:rsidRDefault="00AE4C65" w:rsidP="00AE4C65">
      <w:pPr>
        <w:jc w:val="center"/>
        <w:rPr>
          <w:b/>
        </w:rPr>
      </w:pPr>
      <w:r>
        <w:rPr>
          <w:b/>
        </w:rPr>
        <w:t>MÜHENDİSLİK FAKÜLTESİ</w:t>
      </w:r>
    </w:p>
    <w:p w:rsidR="00AE4C65" w:rsidRDefault="00AE4C65" w:rsidP="00AE4C65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AE4C65" w:rsidRDefault="00AE4C65" w:rsidP="00AE4C65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AE4C65" w:rsidTr="006512C9">
        <w:tc>
          <w:tcPr>
            <w:tcW w:w="2338" w:type="dxa"/>
            <w:hideMark/>
          </w:tcPr>
          <w:p w:rsidR="00AE4C65" w:rsidRDefault="00AE4C65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AE4C65" w:rsidRDefault="00AE4C65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AE4C65" w:rsidRDefault="00AE4C65" w:rsidP="006512C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</w:tr>
      <w:tr w:rsidR="00AE4C65" w:rsidTr="006512C9">
        <w:tc>
          <w:tcPr>
            <w:tcW w:w="2338" w:type="dxa"/>
            <w:hideMark/>
          </w:tcPr>
          <w:p w:rsidR="00AE4C65" w:rsidRDefault="00AE4C65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AE4C65" w:rsidRDefault="00AE4C65" w:rsidP="006512C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AE4C65" w:rsidRDefault="00AE4C65" w:rsidP="006512C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21/04/2015</w:t>
            </w:r>
            <w:proofErr w:type="gramEnd"/>
          </w:p>
        </w:tc>
      </w:tr>
    </w:tbl>
    <w:p w:rsidR="00AE4C65" w:rsidRDefault="00AE4C65" w:rsidP="00AE4C65">
      <w:pPr>
        <w:jc w:val="both"/>
        <w:rPr>
          <w:b/>
        </w:rPr>
      </w:pPr>
    </w:p>
    <w:p w:rsidR="00AE4C65" w:rsidRDefault="00AE4C65" w:rsidP="00AE4C65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AE4C65" w:rsidRDefault="00AE4C65" w:rsidP="00AE4C65">
      <w:pPr>
        <w:spacing w:after="120"/>
        <w:jc w:val="both"/>
        <w:rPr>
          <w:szCs w:val="24"/>
          <w:lang w:eastAsia="x-none"/>
        </w:rPr>
      </w:pPr>
    </w:p>
    <w:p w:rsidR="001453D9" w:rsidRDefault="001453D9" w:rsidP="001453D9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20-</w:t>
      </w:r>
      <w:r>
        <w:rPr>
          <w:szCs w:val="24"/>
          <w:lang w:eastAsia="x-none"/>
        </w:rPr>
        <w:t xml:space="preserve">Fakültemiz </w:t>
      </w:r>
      <w:r w:rsidRPr="001453D9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1453D9">
        <w:rPr>
          <w:szCs w:val="24"/>
          <w:lang w:eastAsia="x-none"/>
        </w:rPr>
        <w:t>15/04/2015</w:t>
      </w:r>
      <w:proofErr w:type="gramEnd"/>
      <w:r w:rsidRPr="001453D9">
        <w:rPr>
          <w:szCs w:val="24"/>
          <w:lang w:eastAsia="x-none"/>
        </w:rPr>
        <w:t>-16843</w:t>
      </w:r>
      <w:r>
        <w:rPr>
          <w:szCs w:val="24"/>
          <w:lang w:eastAsia="x-none"/>
        </w:rPr>
        <w:t xml:space="preserve"> evrak tarih ve sayılı yazısı görüşmeye açıldı.</w:t>
      </w:r>
    </w:p>
    <w:p w:rsidR="00AE4C65" w:rsidRDefault="00AE4C65" w:rsidP="001453D9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="001453D9" w:rsidRPr="001453D9">
        <w:rPr>
          <w:szCs w:val="24"/>
        </w:rPr>
        <w:t>Gıda</w:t>
      </w:r>
      <w:r w:rsidR="001453D9">
        <w:rPr>
          <w:szCs w:val="24"/>
        </w:rPr>
        <w:t xml:space="preserve"> </w:t>
      </w:r>
      <w:r>
        <w:rPr>
          <w:szCs w:val="24"/>
        </w:rPr>
        <w:t xml:space="preserve">Mühendisliği Bölümü Öğretim </w:t>
      </w:r>
      <w:r w:rsidR="001453D9">
        <w:rPr>
          <w:szCs w:val="24"/>
        </w:rPr>
        <w:t>Elemanlarından</w:t>
      </w:r>
      <w:r>
        <w:rPr>
          <w:szCs w:val="24"/>
        </w:rPr>
        <w:t xml:space="preserve"> </w:t>
      </w:r>
      <w:r w:rsidRPr="009222B5">
        <w:rPr>
          <w:szCs w:val="24"/>
        </w:rPr>
        <w:t xml:space="preserve">MÜDEK Komisyonu temsilcisi </w:t>
      </w:r>
      <w:r w:rsidR="001453D9">
        <w:rPr>
          <w:b/>
          <w:szCs w:val="24"/>
        </w:rPr>
        <w:t xml:space="preserve">Arş. Gör. </w:t>
      </w:r>
      <w:r w:rsidR="001453D9" w:rsidRPr="001453D9">
        <w:rPr>
          <w:b/>
          <w:szCs w:val="24"/>
        </w:rPr>
        <w:t>İnci CİRİT' in</w:t>
      </w:r>
      <w:r w:rsidRPr="001453D9">
        <w:rPr>
          <w:b/>
          <w:szCs w:val="24"/>
        </w:rPr>
        <w:t xml:space="preserve">, </w:t>
      </w:r>
      <w:r w:rsidR="001453D9" w:rsidRPr="001453D9">
        <w:rPr>
          <w:b/>
          <w:szCs w:val="24"/>
        </w:rPr>
        <w:t xml:space="preserve">28-30 Nisan </w:t>
      </w:r>
      <w:r w:rsidR="001453D9">
        <w:rPr>
          <w:b/>
          <w:szCs w:val="24"/>
        </w:rPr>
        <w:t xml:space="preserve">2015 </w:t>
      </w:r>
      <w:r w:rsidR="001453D9" w:rsidRPr="001453D9">
        <w:rPr>
          <w:szCs w:val="24"/>
        </w:rPr>
        <w:t>tarihleri</w:t>
      </w:r>
      <w:r w:rsidR="001453D9" w:rsidRPr="001453D9">
        <w:rPr>
          <w:b/>
          <w:szCs w:val="24"/>
        </w:rPr>
        <w:t xml:space="preserve"> </w:t>
      </w:r>
      <w:r w:rsidR="001453D9" w:rsidRPr="001453D9">
        <w:rPr>
          <w:szCs w:val="24"/>
        </w:rPr>
        <w:t>arasında</w:t>
      </w:r>
      <w:r w:rsidR="001453D9">
        <w:rPr>
          <w:szCs w:val="24"/>
        </w:rPr>
        <w:t xml:space="preserve"> </w:t>
      </w:r>
      <w:r w:rsidR="001453D9" w:rsidRPr="001453D9">
        <w:rPr>
          <w:b/>
          <w:szCs w:val="24"/>
        </w:rPr>
        <w:t xml:space="preserve">Nevşehir'de </w:t>
      </w:r>
      <w:r w:rsidR="001453D9" w:rsidRPr="001453D9">
        <w:rPr>
          <w:szCs w:val="24"/>
        </w:rPr>
        <w:t>gerçekleştirilecek olan 2. İç Anadolu Bölgesi Tarım ve Gıda Kongresi'ne</w:t>
      </w:r>
      <w:r>
        <w:rPr>
          <w:szCs w:val="24"/>
        </w:rPr>
        <w:t xml:space="preserve"> </w:t>
      </w:r>
      <w:r w:rsidR="001453D9">
        <w:rPr>
          <w:szCs w:val="24"/>
        </w:rPr>
        <w:t xml:space="preserve">bildiri ile </w:t>
      </w:r>
      <w:r w:rsidRPr="009222B5">
        <w:rPr>
          <w:szCs w:val="24"/>
        </w:rPr>
        <w:t>katılmak</w:t>
      </w:r>
      <w:r>
        <w:rPr>
          <w:szCs w:val="24"/>
        </w:rPr>
        <w:t xml:space="preserve"> üzere; 2547 Sayılı Kanunun 39. maddesi ile Yurt İçinde ve Yurt Dışında Görevlendirmelerde Uyulacak Esaslara İlişkin Yönetmeliğin 2. maddesinin (a) fıkrası ve 3. maddesi gereğince,</w:t>
      </w:r>
      <w:r>
        <w:rPr>
          <w:b/>
          <w:szCs w:val="24"/>
        </w:rPr>
        <w:t xml:space="preserve"> </w:t>
      </w:r>
      <w:r w:rsidR="001453D9" w:rsidRPr="001453D9">
        <w:rPr>
          <w:b/>
          <w:szCs w:val="24"/>
        </w:rPr>
        <w:t>2</w:t>
      </w:r>
      <w:r w:rsidR="001453D9">
        <w:rPr>
          <w:b/>
          <w:szCs w:val="24"/>
        </w:rPr>
        <w:t>7</w:t>
      </w:r>
      <w:r w:rsidR="001453D9" w:rsidRPr="001453D9">
        <w:rPr>
          <w:b/>
          <w:szCs w:val="24"/>
        </w:rPr>
        <w:t xml:space="preserve">-30 Nisan </w:t>
      </w:r>
      <w:r w:rsidRPr="009222B5">
        <w:rPr>
          <w:b/>
          <w:szCs w:val="24"/>
        </w:rPr>
        <w:t xml:space="preserve">2015 </w:t>
      </w:r>
      <w:r w:rsidR="001453D9">
        <w:rPr>
          <w:szCs w:val="24"/>
        </w:rPr>
        <w:t>tarihleri arasında,</w:t>
      </w:r>
      <w:r>
        <w:rPr>
          <w:szCs w:val="24"/>
        </w:rPr>
        <w:t xml:space="preserve"> masrafları </w:t>
      </w:r>
      <w:r>
        <w:rPr>
          <w:b/>
          <w:szCs w:val="24"/>
        </w:rPr>
        <w:t>Mühendislik Fakültesi Dekanlık Bütçesinden</w:t>
      </w:r>
      <w:r>
        <w:rPr>
          <w:szCs w:val="24"/>
        </w:rPr>
        <w:t xml:space="preserve"> karşılanmak üzere, </w:t>
      </w:r>
      <w:proofErr w:type="spellStart"/>
      <w:r w:rsidR="001453D9">
        <w:rPr>
          <w:szCs w:val="24"/>
        </w:rPr>
        <w:t>y</w:t>
      </w:r>
      <w:r>
        <w:rPr>
          <w:b/>
          <w:szCs w:val="24"/>
        </w:rPr>
        <w:t>olluklu</w:t>
      </w:r>
      <w:proofErr w:type="spellEnd"/>
      <w:r>
        <w:rPr>
          <w:b/>
          <w:szCs w:val="24"/>
        </w:rPr>
        <w:t>-yevmiyeli</w:t>
      </w:r>
      <w:r>
        <w:rPr>
          <w:szCs w:val="24"/>
        </w:rPr>
        <w:t>,</w:t>
      </w:r>
      <w:r>
        <w:rPr>
          <w:b/>
          <w:szCs w:val="24"/>
        </w:rPr>
        <w:t xml:space="preserve">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</w:p>
    <w:p w:rsidR="00AE4C65" w:rsidRDefault="00AE4C65" w:rsidP="00AE4C65">
      <w:pPr>
        <w:jc w:val="both"/>
        <w:rPr>
          <w:b/>
          <w:szCs w:val="24"/>
        </w:rPr>
      </w:pPr>
    </w:p>
    <w:p w:rsidR="00AE4C65" w:rsidRDefault="00AE4C65" w:rsidP="00AE4C65">
      <w:pPr>
        <w:jc w:val="both"/>
        <w:rPr>
          <w:b/>
          <w:szCs w:val="24"/>
        </w:rPr>
      </w:pPr>
    </w:p>
    <w:p w:rsidR="00AE4C65" w:rsidRDefault="00AE4C65" w:rsidP="00AE4C65">
      <w:pPr>
        <w:jc w:val="both"/>
        <w:rPr>
          <w:b/>
          <w:szCs w:val="24"/>
        </w:rPr>
      </w:pPr>
    </w:p>
    <w:p w:rsidR="00AE4C65" w:rsidRDefault="00AE4C65" w:rsidP="00AE4C65">
      <w:pPr>
        <w:jc w:val="both"/>
        <w:rPr>
          <w:b/>
          <w:szCs w:val="24"/>
        </w:rPr>
      </w:pPr>
    </w:p>
    <w:p w:rsidR="00AE4C65" w:rsidRDefault="00AE4C65" w:rsidP="00AE4C65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AE4C65" w:rsidRDefault="00AE4C65" w:rsidP="00AE4C65">
      <w:pPr>
        <w:rPr>
          <w:b/>
        </w:rPr>
      </w:pPr>
    </w:p>
    <w:p w:rsidR="00AE4C65" w:rsidRDefault="00AE4C65" w:rsidP="00AE4C65">
      <w:pPr>
        <w:rPr>
          <w:b/>
        </w:rPr>
      </w:pPr>
    </w:p>
    <w:p w:rsidR="00AE4C65" w:rsidRDefault="00AE4C65" w:rsidP="00AE4C65">
      <w:pPr>
        <w:rPr>
          <w:b/>
        </w:rPr>
      </w:pPr>
    </w:p>
    <w:p w:rsidR="00AE4C65" w:rsidRDefault="00AE4C65" w:rsidP="00AE4C65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AE4C65" w:rsidRDefault="00AE4C65" w:rsidP="00AE4C6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AE4C65" w:rsidRDefault="00AE4C65" w:rsidP="00AE4C65">
      <w:pPr>
        <w:jc w:val="both"/>
      </w:pPr>
    </w:p>
    <w:p w:rsidR="00AE4C65" w:rsidRDefault="00AE4C65" w:rsidP="00AE4C65">
      <w:pPr>
        <w:pStyle w:val="2-ortabaslk"/>
        <w:spacing w:before="0" w:beforeAutospacing="0" w:after="0" w:afterAutospacing="0"/>
        <w:jc w:val="both"/>
      </w:pPr>
    </w:p>
    <w:p w:rsidR="00AE4C65" w:rsidRDefault="00AE4C65" w:rsidP="00AE4C65">
      <w:pPr>
        <w:pStyle w:val="2-ortabaslk"/>
        <w:spacing w:before="0" w:beforeAutospacing="0" w:after="0" w:afterAutospacing="0"/>
        <w:jc w:val="both"/>
      </w:pPr>
    </w:p>
    <w:p w:rsidR="00AE4C65" w:rsidRDefault="00AE4C65" w:rsidP="00AE4C65">
      <w:pPr>
        <w:pStyle w:val="2-ortabaslk"/>
        <w:spacing w:before="0" w:beforeAutospacing="0" w:after="0" w:afterAutospacing="0"/>
        <w:jc w:val="both"/>
      </w:pPr>
    </w:p>
    <w:p w:rsidR="00AE4C65" w:rsidRDefault="00AE4C65" w:rsidP="00AE4C65">
      <w:pPr>
        <w:pStyle w:val="2-ortabaslk"/>
        <w:spacing w:before="0" w:beforeAutospacing="0" w:after="0" w:afterAutospacing="0"/>
        <w:jc w:val="both"/>
      </w:pPr>
    </w:p>
    <w:p w:rsidR="00AE4C65" w:rsidRDefault="00AE4C65" w:rsidP="00AE4C65">
      <w:pPr>
        <w:pStyle w:val="2-ortabaslk"/>
        <w:spacing w:before="0" w:beforeAutospacing="0" w:after="0" w:afterAutospacing="0"/>
        <w:jc w:val="both"/>
      </w:pPr>
    </w:p>
    <w:p w:rsidR="00AE4C65" w:rsidRDefault="00AE4C65" w:rsidP="00AE4C65">
      <w:pPr>
        <w:jc w:val="center"/>
        <w:rPr>
          <w:b/>
        </w:rPr>
      </w:pPr>
    </w:p>
    <w:p w:rsidR="00AE4C65" w:rsidRDefault="00AE4C65" w:rsidP="00AE4C65">
      <w:pPr>
        <w:jc w:val="center"/>
        <w:rPr>
          <w:b/>
        </w:rPr>
      </w:pPr>
    </w:p>
    <w:p w:rsidR="00AE4C65" w:rsidRDefault="00AE4C65" w:rsidP="00AE4C65">
      <w:pPr>
        <w:jc w:val="center"/>
        <w:rPr>
          <w:b/>
        </w:rPr>
      </w:pPr>
    </w:p>
    <w:p w:rsidR="00AE4C65" w:rsidRDefault="00AE4C65" w:rsidP="00AE4C65">
      <w:pPr>
        <w:jc w:val="center"/>
        <w:rPr>
          <w:b/>
        </w:rPr>
      </w:pPr>
    </w:p>
    <w:p w:rsidR="00AE4C65" w:rsidRDefault="00AE4C65" w:rsidP="00AE4C65">
      <w:pPr>
        <w:jc w:val="center"/>
        <w:rPr>
          <w:b/>
        </w:rPr>
      </w:pPr>
    </w:p>
    <w:p w:rsidR="00AE4C65" w:rsidRDefault="00AE4C65" w:rsidP="00AE4C65">
      <w:pPr>
        <w:jc w:val="center"/>
        <w:rPr>
          <w:b/>
        </w:rPr>
      </w:pPr>
    </w:p>
    <w:p w:rsidR="00AE4C65" w:rsidRDefault="00AE4C65" w:rsidP="00AE4C65">
      <w:pPr>
        <w:jc w:val="center"/>
        <w:rPr>
          <w:b/>
        </w:rPr>
      </w:pPr>
    </w:p>
    <w:p w:rsidR="00AE4C65" w:rsidRDefault="00AE4C65" w:rsidP="00AE4C65">
      <w:pPr>
        <w:jc w:val="center"/>
        <w:rPr>
          <w:b/>
        </w:rPr>
      </w:pPr>
    </w:p>
    <w:p w:rsidR="00AE4C65" w:rsidRDefault="00AE4C65" w:rsidP="00AE4C65">
      <w:pPr>
        <w:jc w:val="center"/>
        <w:rPr>
          <w:b/>
        </w:rPr>
      </w:pPr>
    </w:p>
    <w:p w:rsidR="00AE4C65" w:rsidRDefault="00AE4C65" w:rsidP="00AE4C65">
      <w:pPr>
        <w:jc w:val="center"/>
        <w:rPr>
          <w:b/>
        </w:rPr>
      </w:pPr>
    </w:p>
    <w:p w:rsidR="00AE4C65" w:rsidRDefault="00AE4C65" w:rsidP="00AE4C65">
      <w:pPr>
        <w:jc w:val="center"/>
        <w:rPr>
          <w:b/>
        </w:rPr>
      </w:pPr>
    </w:p>
    <w:p w:rsidR="00AE4C65" w:rsidRDefault="00AE4C65" w:rsidP="00AE4C65">
      <w:pPr>
        <w:jc w:val="center"/>
        <w:rPr>
          <w:b/>
        </w:rPr>
      </w:pPr>
    </w:p>
    <w:p w:rsidR="00AE4C65" w:rsidRDefault="00AE4C65" w:rsidP="00AE4C65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p w:rsidR="00AE4C65" w:rsidRDefault="00AE4C65" w:rsidP="000330E7">
      <w:pPr>
        <w:jc w:val="center"/>
        <w:rPr>
          <w:b/>
        </w:rPr>
      </w:pPr>
    </w:p>
    <w:sectPr w:rsidR="00AE4C65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7E8A"/>
    <w:rsid w:val="00023A0C"/>
    <w:rsid w:val="00024448"/>
    <w:rsid w:val="00025306"/>
    <w:rsid w:val="000272D6"/>
    <w:rsid w:val="00030356"/>
    <w:rsid w:val="000310E8"/>
    <w:rsid w:val="000330E7"/>
    <w:rsid w:val="00044B0E"/>
    <w:rsid w:val="0004692C"/>
    <w:rsid w:val="00047DFC"/>
    <w:rsid w:val="00047F95"/>
    <w:rsid w:val="00052810"/>
    <w:rsid w:val="00052F0C"/>
    <w:rsid w:val="00064315"/>
    <w:rsid w:val="00070066"/>
    <w:rsid w:val="00075107"/>
    <w:rsid w:val="00076DEE"/>
    <w:rsid w:val="0008103B"/>
    <w:rsid w:val="000829F8"/>
    <w:rsid w:val="000869AE"/>
    <w:rsid w:val="00086F6D"/>
    <w:rsid w:val="00091212"/>
    <w:rsid w:val="000A198D"/>
    <w:rsid w:val="000A3103"/>
    <w:rsid w:val="000A5A2F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2BF0"/>
    <w:rsid w:val="000E5945"/>
    <w:rsid w:val="000E6276"/>
    <w:rsid w:val="000E72D3"/>
    <w:rsid w:val="000F640E"/>
    <w:rsid w:val="001005D4"/>
    <w:rsid w:val="00100E89"/>
    <w:rsid w:val="001048BB"/>
    <w:rsid w:val="001053FD"/>
    <w:rsid w:val="00105D93"/>
    <w:rsid w:val="001066C7"/>
    <w:rsid w:val="00107C07"/>
    <w:rsid w:val="001203AE"/>
    <w:rsid w:val="00126B3C"/>
    <w:rsid w:val="00127817"/>
    <w:rsid w:val="00127A83"/>
    <w:rsid w:val="00127E9A"/>
    <w:rsid w:val="0013685F"/>
    <w:rsid w:val="001453D9"/>
    <w:rsid w:val="00146085"/>
    <w:rsid w:val="00154412"/>
    <w:rsid w:val="001565E3"/>
    <w:rsid w:val="001610FE"/>
    <w:rsid w:val="001622B2"/>
    <w:rsid w:val="00174743"/>
    <w:rsid w:val="001755B0"/>
    <w:rsid w:val="00192ACD"/>
    <w:rsid w:val="00192B15"/>
    <w:rsid w:val="00193469"/>
    <w:rsid w:val="00193A06"/>
    <w:rsid w:val="001A7A1A"/>
    <w:rsid w:val="001B17A5"/>
    <w:rsid w:val="001B5DF7"/>
    <w:rsid w:val="001B6137"/>
    <w:rsid w:val="001B78FD"/>
    <w:rsid w:val="001C1E9C"/>
    <w:rsid w:val="001C5554"/>
    <w:rsid w:val="001C702D"/>
    <w:rsid w:val="001D0ECD"/>
    <w:rsid w:val="001D2D3D"/>
    <w:rsid w:val="001D4D9D"/>
    <w:rsid w:val="001D60B1"/>
    <w:rsid w:val="001E239A"/>
    <w:rsid w:val="001E357A"/>
    <w:rsid w:val="001E3B4C"/>
    <w:rsid w:val="001E4A21"/>
    <w:rsid w:val="001E7EF8"/>
    <w:rsid w:val="001F4CBE"/>
    <w:rsid w:val="001F6205"/>
    <w:rsid w:val="002000DD"/>
    <w:rsid w:val="00200ACB"/>
    <w:rsid w:val="00207483"/>
    <w:rsid w:val="00207562"/>
    <w:rsid w:val="00210CF8"/>
    <w:rsid w:val="00212BA3"/>
    <w:rsid w:val="00212DD4"/>
    <w:rsid w:val="002211F1"/>
    <w:rsid w:val="00225A65"/>
    <w:rsid w:val="002272EB"/>
    <w:rsid w:val="0023135F"/>
    <w:rsid w:val="00234705"/>
    <w:rsid w:val="00237E74"/>
    <w:rsid w:val="00240328"/>
    <w:rsid w:val="00242455"/>
    <w:rsid w:val="00243391"/>
    <w:rsid w:val="00244177"/>
    <w:rsid w:val="002473B5"/>
    <w:rsid w:val="00247DB0"/>
    <w:rsid w:val="002513FD"/>
    <w:rsid w:val="00251B2C"/>
    <w:rsid w:val="00251D62"/>
    <w:rsid w:val="002524C4"/>
    <w:rsid w:val="00256B00"/>
    <w:rsid w:val="00261896"/>
    <w:rsid w:val="00263DF0"/>
    <w:rsid w:val="002661AC"/>
    <w:rsid w:val="00266BC0"/>
    <w:rsid w:val="00270820"/>
    <w:rsid w:val="00272B0B"/>
    <w:rsid w:val="00275DF0"/>
    <w:rsid w:val="00276374"/>
    <w:rsid w:val="00277F3D"/>
    <w:rsid w:val="00283AF9"/>
    <w:rsid w:val="00284544"/>
    <w:rsid w:val="00284E08"/>
    <w:rsid w:val="002856C4"/>
    <w:rsid w:val="00286D1B"/>
    <w:rsid w:val="00287694"/>
    <w:rsid w:val="0028770B"/>
    <w:rsid w:val="002915B8"/>
    <w:rsid w:val="002961D4"/>
    <w:rsid w:val="002A68B4"/>
    <w:rsid w:val="002A6C29"/>
    <w:rsid w:val="002B0FE3"/>
    <w:rsid w:val="002B3581"/>
    <w:rsid w:val="002B4578"/>
    <w:rsid w:val="002B4D5F"/>
    <w:rsid w:val="002B6C65"/>
    <w:rsid w:val="002C3776"/>
    <w:rsid w:val="002C3E06"/>
    <w:rsid w:val="002C40CA"/>
    <w:rsid w:val="002D321E"/>
    <w:rsid w:val="002D58FC"/>
    <w:rsid w:val="002D6490"/>
    <w:rsid w:val="002D6AB2"/>
    <w:rsid w:val="002E123A"/>
    <w:rsid w:val="002E5E96"/>
    <w:rsid w:val="002F05A8"/>
    <w:rsid w:val="002F1AEC"/>
    <w:rsid w:val="002F4924"/>
    <w:rsid w:val="002F7565"/>
    <w:rsid w:val="00310526"/>
    <w:rsid w:val="0031105A"/>
    <w:rsid w:val="0031294B"/>
    <w:rsid w:val="00317C25"/>
    <w:rsid w:val="0032522A"/>
    <w:rsid w:val="00325873"/>
    <w:rsid w:val="00331DC8"/>
    <w:rsid w:val="00333DB1"/>
    <w:rsid w:val="003372E4"/>
    <w:rsid w:val="00344F9C"/>
    <w:rsid w:val="0034772F"/>
    <w:rsid w:val="0034787C"/>
    <w:rsid w:val="00351888"/>
    <w:rsid w:val="00355B1F"/>
    <w:rsid w:val="00356F90"/>
    <w:rsid w:val="00360203"/>
    <w:rsid w:val="00362613"/>
    <w:rsid w:val="003706D6"/>
    <w:rsid w:val="0037326A"/>
    <w:rsid w:val="00374154"/>
    <w:rsid w:val="00374A9C"/>
    <w:rsid w:val="00386D79"/>
    <w:rsid w:val="00392076"/>
    <w:rsid w:val="00394AB8"/>
    <w:rsid w:val="003A4841"/>
    <w:rsid w:val="003A762E"/>
    <w:rsid w:val="003B1304"/>
    <w:rsid w:val="003B1325"/>
    <w:rsid w:val="003B1C3B"/>
    <w:rsid w:val="003B5908"/>
    <w:rsid w:val="003B65AD"/>
    <w:rsid w:val="003B743A"/>
    <w:rsid w:val="003C139E"/>
    <w:rsid w:val="003C27AD"/>
    <w:rsid w:val="003C53AE"/>
    <w:rsid w:val="003C646E"/>
    <w:rsid w:val="003D4FEB"/>
    <w:rsid w:val="003E5B2B"/>
    <w:rsid w:val="003E5C2F"/>
    <w:rsid w:val="003F4D99"/>
    <w:rsid w:val="00400863"/>
    <w:rsid w:val="004064A8"/>
    <w:rsid w:val="004111A0"/>
    <w:rsid w:val="00413C9F"/>
    <w:rsid w:val="00414594"/>
    <w:rsid w:val="00424955"/>
    <w:rsid w:val="0042599E"/>
    <w:rsid w:val="004307DB"/>
    <w:rsid w:val="00431A0C"/>
    <w:rsid w:val="00433FAC"/>
    <w:rsid w:val="004340A1"/>
    <w:rsid w:val="00435ED9"/>
    <w:rsid w:val="0044184C"/>
    <w:rsid w:val="004463A1"/>
    <w:rsid w:val="00451ED8"/>
    <w:rsid w:val="0045276C"/>
    <w:rsid w:val="00453126"/>
    <w:rsid w:val="004634A1"/>
    <w:rsid w:val="00471BA5"/>
    <w:rsid w:val="0047574E"/>
    <w:rsid w:val="00475844"/>
    <w:rsid w:val="00485D40"/>
    <w:rsid w:val="0049246E"/>
    <w:rsid w:val="004931AD"/>
    <w:rsid w:val="00494240"/>
    <w:rsid w:val="004A11C0"/>
    <w:rsid w:val="004A24A1"/>
    <w:rsid w:val="004B3388"/>
    <w:rsid w:val="004B6B38"/>
    <w:rsid w:val="004B6EAB"/>
    <w:rsid w:val="004D0DDF"/>
    <w:rsid w:val="004D1BE2"/>
    <w:rsid w:val="004D5660"/>
    <w:rsid w:val="004E2D9E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F2F"/>
    <w:rsid w:val="005073CB"/>
    <w:rsid w:val="00507C98"/>
    <w:rsid w:val="0051471A"/>
    <w:rsid w:val="0051736F"/>
    <w:rsid w:val="005228AB"/>
    <w:rsid w:val="0052770A"/>
    <w:rsid w:val="00527D9F"/>
    <w:rsid w:val="005350CC"/>
    <w:rsid w:val="00541AC3"/>
    <w:rsid w:val="005434FA"/>
    <w:rsid w:val="00546361"/>
    <w:rsid w:val="0055049F"/>
    <w:rsid w:val="00556EE6"/>
    <w:rsid w:val="00563B81"/>
    <w:rsid w:val="00564400"/>
    <w:rsid w:val="005739F5"/>
    <w:rsid w:val="00581F56"/>
    <w:rsid w:val="00591F45"/>
    <w:rsid w:val="00593125"/>
    <w:rsid w:val="0059359D"/>
    <w:rsid w:val="00593BD9"/>
    <w:rsid w:val="005961C7"/>
    <w:rsid w:val="0059662B"/>
    <w:rsid w:val="0059665F"/>
    <w:rsid w:val="005A02FB"/>
    <w:rsid w:val="005A2468"/>
    <w:rsid w:val="005A3066"/>
    <w:rsid w:val="005A7CE8"/>
    <w:rsid w:val="005B041E"/>
    <w:rsid w:val="005B274B"/>
    <w:rsid w:val="005B44B2"/>
    <w:rsid w:val="005B7F3C"/>
    <w:rsid w:val="005C1C9C"/>
    <w:rsid w:val="005C4107"/>
    <w:rsid w:val="005C6771"/>
    <w:rsid w:val="005D1507"/>
    <w:rsid w:val="005D21C5"/>
    <w:rsid w:val="005D2A60"/>
    <w:rsid w:val="005D5B13"/>
    <w:rsid w:val="005D6476"/>
    <w:rsid w:val="005D7576"/>
    <w:rsid w:val="005E3F66"/>
    <w:rsid w:val="005E6CFD"/>
    <w:rsid w:val="005F0541"/>
    <w:rsid w:val="005F3652"/>
    <w:rsid w:val="005F62FE"/>
    <w:rsid w:val="005F6A6E"/>
    <w:rsid w:val="006032CF"/>
    <w:rsid w:val="00603A0B"/>
    <w:rsid w:val="00604271"/>
    <w:rsid w:val="00621DD0"/>
    <w:rsid w:val="00624254"/>
    <w:rsid w:val="00626D0D"/>
    <w:rsid w:val="00630F31"/>
    <w:rsid w:val="006315DB"/>
    <w:rsid w:val="00636369"/>
    <w:rsid w:val="00640A50"/>
    <w:rsid w:val="00641E5F"/>
    <w:rsid w:val="00642508"/>
    <w:rsid w:val="00642B8D"/>
    <w:rsid w:val="00644144"/>
    <w:rsid w:val="00650101"/>
    <w:rsid w:val="0065578A"/>
    <w:rsid w:val="00655E76"/>
    <w:rsid w:val="00660267"/>
    <w:rsid w:val="00663E05"/>
    <w:rsid w:val="00665CDD"/>
    <w:rsid w:val="00666A17"/>
    <w:rsid w:val="00675169"/>
    <w:rsid w:val="006827D2"/>
    <w:rsid w:val="006839C2"/>
    <w:rsid w:val="00687D4E"/>
    <w:rsid w:val="006A0137"/>
    <w:rsid w:val="006A42C6"/>
    <w:rsid w:val="006A440B"/>
    <w:rsid w:val="006A452A"/>
    <w:rsid w:val="006B3F7C"/>
    <w:rsid w:val="006B5C11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7D6C"/>
    <w:rsid w:val="006F0CEC"/>
    <w:rsid w:val="006F5825"/>
    <w:rsid w:val="0070576B"/>
    <w:rsid w:val="00723924"/>
    <w:rsid w:val="00724532"/>
    <w:rsid w:val="00725C40"/>
    <w:rsid w:val="007365CA"/>
    <w:rsid w:val="00736C49"/>
    <w:rsid w:val="00746193"/>
    <w:rsid w:val="00747CF9"/>
    <w:rsid w:val="00747DD1"/>
    <w:rsid w:val="0075762F"/>
    <w:rsid w:val="00762160"/>
    <w:rsid w:val="00764383"/>
    <w:rsid w:val="007709A6"/>
    <w:rsid w:val="00770F42"/>
    <w:rsid w:val="0077183A"/>
    <w:rsid w:val="00772197"/>
    <w:rsid w:val="00772B46"/>
    <w:rsid w:val="00773398"/>
    <w:rsid w:val="00775342"/>
    <w:rsid w:val="007775F3"/>
    <w:rsid w:val="0078459E"/>
    <w:rsid w:val="00787524"/>
    <w:rsid w:val="007901C7"/>
    <w:rsid w:val="007908C3"/>
    <w:rsid w:val="007915B3"/>
    <w:rsid w:val="00792594"/>
    <w:rsid w:val="007A0340"/>
    <w:rsid w:val="007A2693"/>
    <w:rsid w:val="007A55B2"/>
    <w:rsid w:val="007A6FD7"/>
    <w:rsid w:val="007B3159"/>
    <w:rsid w:val="007B6D57"/>
    <w:rsid w:val="007C1510"/>
    <w:rsid w:val="007C4965"/>
    <w:rsid w:val="007C7CBD"/>
    <w:rsid w:val="007D1A09"/>
    <w:rsid w:val="007E0389"/>
    <w:rsid w:val="007E0B1F"/>
    <w:rsid w:val="007E113F"/>
    <w:rsid w:val="007E17C0"/>
    <w:rsid w:val="007E730E"/>
    <w:rsid w:val="007F006C"/>
    <w:rsid w:val="007F2143"/>
    <w:rsid w:val="007F306E"/>
    <w:rsid w:val="007F5587"/>
    <w:rsid w:val="00802639"/>
    <w:rsid w:val="00813E23"/>
    <w:rsid w:val="008205F1"/>
    <w:rsid w:val="008228CF"/>
    <w:rsid w:val="008263BA"/>
    <w:rsid w:val="00830456"/>
    <w:rsid w:val="00830FCE"/>
    <w:rsid w:val="00831762"/>
    <w:rsid w:val="00834EE6"/>
    <w:rsid w:val="00837AC6"/>
    <w:rsid w:val="00837FCD"/>
    <w:rsid w:val="00853B9C"/>
    <w:rsid w:val="00854F79"/>
    <w:rsid w:val="00860332"/>
    <w:rsid w:val="00861FD4"/>
    <w:rsid w:val="008624E5"/>
    <w:rsid w:val="0086373A"/>
    <w:rsid w:val="00865CA2"/>
    <w:rsid w:val="008701F3"/>
    <w:rsid w:val="00870CDF"/>
    <w:rsid w:val="008736BA"/>
    <w:rsid w:val="00875983"/>
    <w:rsid w:val="00877D1B"/>
    <w:rsid w:val="00890EB4"/>
    <w:rsid w:val="00897EB1"/>
    <w:rsid w:val="008A5A11"/>
    <w:rsid w:val="008A6A51"/>
    <w:rsid w:val="008B4219"/>
    <w:rsid w:val="008B75B7"/>
    <w:rsid w:val="008C2562"/>
    <w:rsid w:val="008C5714"/>
    <w:rsid w:val="008E25E5"/>
    <w:rsid w:val="008F074D"/>
    <w:rsid w:val="008F0AEA"/>
    <w:rsid w:val="008F305E"/>
    <w:rsid w:val="00903218"/>
    <w:rsid w:val="00907F3F"/>
    <w:rsid w:val="009122C0"/>
    <w:rsid w:val="00917B64"/>
    <w:rsid w:val="00921357"/>
    <w:rsid w:val="009222B5"/>
    <w:rsid w:val="009317D7"/>
    <w:rsid w:val="00932772"/>
    <w:rsid w:val="00932C94"/>
    <w:rsid w:val="00936231"/>
    <w:rsid w:val="0093733B"/>
    <w:rsid w:val="00941BA6"/>
    <w:rsid w:val="0094434A"/>
    <w:rsid w:val="00946A5B"/>
    <w:rsid w:val="00951F40"/>
    <w:rsid w:val="00952DFD"/>
    <w:rsid w:val="00956BF0"/>
    <w:rsid w:val="00957283"/>
    <w:rsid w:val="009577A6"/>
    <w:rsid w:val="00965A03"/>
    <w:rsid w:val="009706FA"/>
    <w:rsid w:val="00977FD1"/>
    <w:rsid w:val="0098487D"/>
    <w:rsid w:val="0099018E"/>
    <w:rsid w:val="009A6426"/>
    <w:rsid w:val="009B1D4A"/>
    <w:rsid w:val="009B412D"/>
    <w:rsid w:val="009B5105"/>
    <w:rsid w:val="009B682A"/>
    <w:rsid w:val="009B7B25"/>
    <w:rsid w:val="009C367F"/>
    <w:rsid w:val="009C6B83"/>
    <w:rsid w:val="009E09B3"/>
    <w:rsid w:val="009E14DA"/>
    <w:rsid w:val="009E26EA"/>
    <w:rsid w:val="009E44D8"/>
    <w:rsid w:val="009F28CA"/>
    <w:rsid w:val="00A00AE5"/>
    <w:rsid w:val="00A018E7"/>
    <w:rsid w:val="00A03761"/>
    <w:rsid w:val="00A056B0"/>
    <w:rsid w:val="00A05A7B"/>
    <w:rsid w:val="00A05E02"/>
    <w:rsid w:val="00A0715A"/>
    <w:rsid w:val="00A07F7C"/>
    <w:rsid w:val="00A1114A"/>
    <w:rsid w:val="00A14049"/>
    <w:rsid w:val="00A20F4F"/>
    <w:rsid w:val="00A31C6F"/>
    <w:rsid w:val="00A32733"/>
    <w:rsid w:val="00A342DF"/>
    <w:rsid w:val="00A35E0F"/>
    <w:rsid w:val="00A3649A"/>
    <w:rsid w:val="00A41F31"/>
    <w:rsid w:val="00A50423"/>
    <w:rsid w:val="00A552C6"/>
    <w:rsid w:val="00A57715"/>
    <w:rsid w:val="00A60716"/>
    <w:rsid w:val="00A62E3A"/>
    <w:rsid w:val="00A70592"/>
    <w:rsid w:val="00A70CB2"/>
    <w:rsid w:val="00A73455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71C2"/>
    <w:rsid w:val="00AA72A2"/>
    <w:rsid w:val="00AC4456"/>
    <w:rsid w:val="00AC4C0A"/>
    <w:rsid w:val="00AC74EC"/>
    <w:rsid w:val="00AD23B3"/>
    <w:rsid w:val="00AD78AC"/>
    <w:rsid w:val="00AE02BA"/>
    <w:rsid w:val="00AE04B5"/>
    <w:rsid w:val="00AE1039"/>
    <w:rsid w:val="00AE11AD"/>
    <w:rsid w:val="00AE25D5"/>
    <w:rsid w:val="00AE4C65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5644"/>
    <w:rsid w:val="00B362C7"/>
    <w:rsid w:val="00B408DD"/>
    <w:rsid w:val="00B41A30"/>
    <w:rsid w:val="00B45B33"/>
    <w:rsid w:val="00B47EBE"/>
    <w:rsid w:val="00B51537"/>
    <w:rsid w:val="00B52E22"/>
    <w:rsid w:val="00B52E7E"/>
    <w:rsid w:val="00B53762"/>
    <w:rsid w:val="00B671BE"/>
    <w:rsid w:val="00B70CD4"/>
    <w:rsid w:val="00B845D9"/>
    <w:rsid w:val="00B85B89"/>
    <w:rsid w:val="00B87576"/>
    <w:rsid w:val="00B952AF"/>
    <w:rsid w:val="00B96DCC"/>
    <w:rsid w:val="00BA2B46"/>
    <w:rsid w:val="00BA66E3"/>
    <w:rsid w:val="00BB167E"/>
    <w:rsid w:val="00BB2148"/>
    <w:rsid w:val="00BB32FE"/>
    <w:rsid w:val="00BB3858"/>
    <w:rsid w:val="00BC38DF"/>
    <w:rsid w:val="00BC410F"/>
    <w:rsid w:val="00BC6703"/>
    <w:rsid w:val="00BC7615"/>
    <w:rsid w:val="00BC7F24"/>
    <w:rsid w:val="00BD38E0"/>
    <w:rsid w:val="00BD72A5"/>
    <w:rsid w:val="00BE0EDE"/>
    <w:rsid w:val="00BE261E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1445A"/>
    <w:rsid w:val="00C23720"/>
    <w:rsid w:val="00C34B2E"/>
    <w:rsid w:val="00C360A9"/>
    <w:rsid w:val="00C363C0"/>
    <w:rsid w:val="00C41DDC"/>
    <w:rsid w:val="00C4467C"/>
    <w:rsid w:val="00C466B4"/>
    <w:rsid w:val="00C501E4"/>
    <w:rsid w:val="00C51E08"/>
    <w:rsid w:val="00C54D6C"/>
    <w:rsid w:val="00C557D6"/>
    <w:rsid w:val="00C63E9B"/>
    <w:rsid w:val="00C647E6"/>
    <w:rsid w:val="00C64AF7"/>
    <w:rsid w:val="00C70188"/>
    <w:rsid w:val="00C72B97"/>
    <w:rsid w:val="00C74E8B"/>
    <w:rsid w:val="00C83A10"/>
    <w:rsid w:val="00C83B03"/>
    <w:rsid w:val="00C867BC"/>
    <w:rsid w:val="00C86B2D"/>
    <w:rsid w:val="00C90944"/>
    <w:rsid w:val="00C91731"/>
    <w:rsid w:val="00C94944"/>
    <w:rsid w:val="00C974DE"/>
    <w:rsid w:val="00CA286D"/>
    <w:rsid w:val="00CA3B07"/>
    <w:rsid w:val="00CA4ACE"/>
    <w:rsid w:val="00CB1E08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6B30"/>
    <w:rsid w:val="00CF2BE7"/>
    <w:rsid w:val="00D003BD"/>
    <w:rsid w:val="00D0390F"/>
    <w:rsid w:val="00D044F3"/>
    <w:rsid w:val="00D10400"/>
    <w:rsid w:val="00D12305"/>
    <w:rsid w:val="00D13A37"/>
    <w:rsid w:val="00D17A3A"/>
    <w:rsid w:val="00D2054A"/>
    <w:rsid w:val="00D222B5"/>
    <w:rsid w:val="00D24553"/>
    <w:rsid w:val="00D3324C"/>
    <w:rsid w:val="00D3792F"/>
    <w:rsid w:val="00D426CA"/>
    <w:rsid w:val="00D504F7"/>
    <w:rsid w:val="00D50E8B"/>
    <w:rsid w:val="00D6204F"/>
    <w:rsid w:val="00D6701E"/>
    <w:rsid w:val="00D72965"/>
    <w:rsid w:val="00D80A2F"/>
    <w:rsid w:val="00D83D88"/>
    <w:rsid w:val="00D83EB8"/>
    <w:rsid w:val="00D912DC"/>
    <w:rsid w:val="00D9149F"/>
    <w:rsid w:val="00D93CB9"/>
    <w:rsid w:val="00D97ACE"/>
    <w:rsid w:val="00DA3F51"/>
    <w:rsid w:val="00DA50B9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D0D68"/>
    <w:rsid w:val="00DD6451"/>
    <w:rsid w:val="00DD7FD1"/>
    <w:rsid w:val="00DE405F"/>
    <w:rsid w:val="00DF1F7B"/>
    <w:rsid w:val="00DF7598"/>
    <w:rsid w:val="00E005E7"/>
    <w:rsid w:val="00E008BE"/>
    <w:rsid w:val="00E01199"/>
    <w:rsid w:val="00E05B12"/>
    <w:rsid w:val="00E06047"/>
    <w:rsid w:val="00E15340"/>
    <w:rsid w:val="00E20662"/>
    <w:rsid w:val="00E20AE3"/>
    <w:rsid w:val="00E23C93"/>
    <w:rsid w:val="00E30B02"/>
    <w:rsid w:val="00E3185D"/>
    <w:rsid w:val="00E320E6"/>
    <w:rsid w:val="00E416A3"/>
    <w:rsid w:val="00E45976"/>
    <w:rsid w:val="00E50CA7"/>
    <w:rsid w:val="00E5778E"/>
    <w:rsid w:val="00E62748"/>
    <w:rsid w:val="00E727C0"/>
    <w:rsid w:val="00E72A20"/>
    <w:rsid w:val="00E76F24"/>
    <w:rsid w:val="00E82FFD"/>
    <w:rsid w:val="00E83783"/>
    <w:rsid w:val="00E8724A"/>
    <w:rsid w:val="00E87CC2"/>
    <w:rsid w:val="00E91567"/>
    <w:rsid w:val="00E94AB5"/>
    <w:rsid w:val="00E953D7"/>
    <w:rsid w:val="00E96F8C"/>
    <w:rsid w:val="00EA0B43"/>
    <w:rsid w:val="00EA1CEF"/>
    <w:rsid w:val="00EB2A3D"/>
    <w:rsid w:val="00EB4094"/>
    <w:rsid w:val="00EB4E5D"/>
    <w:rsid w:val="00EC3DA0"/>
    <w:rsid w:val="00ED2316"/>
    <w:rsid w:val="00ED58B4"/>
    <w:rsid w:val="00ED7385"/>
    <w:rsid w:val="00EE4A44"/>
    <w:rsid w:val="00EE7CF5"/>
    <w:rsid w:val="00EF2AB8"/>
    <w:rsid w:val="00EF3448"/>
    <w:rsid w:val="00EF3B17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59F2"/>
    <w:rsid w:val="00F26494"/>
    <w:rsid w:val="00F273FD"/>
    <w:rsid w:val="00F31FA6"/>
    <w:rsid w:val="00F326F2"/>
    <w:rsid w:val="00F35EE4"/>
    <w:rsid w:val="00F36379"/>
    <w:rsid w:val="00F43E87"/>
    <w:rsid w:val="00F47F2E"/>
    <w:rsid w:val="00F55F8C"/>
    <w:rsid w:val="00F61A9E"/>
    <w:rsid w:val="00F674E4"/>
    <w:rsid w:val="00F719D8"/>
    <w:rsid w:val="00F756ED"/>
    <w:rsid w:val="00F762DF"/>
    <w:rsid w:val="00F77136"/>
    <w:rsid w:val="00F849E1"/>
    <w:rsid w:val="00F86E7A"/>
    <w:rsid w:val="00F970B1"/>
    <w:rsid w:val="00F97540"/>
    <w:rsid w:val="00FA00F1"/>
    <w:rsid w:val="00FA1D63"/>
    <w:rsid w:val="00FA7554"/>
    <w:rsid w:val="00FB503C"/>
    <w:rsid w:val="00FD7A6B"/>
    <w:rsid w:val="00FE138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530EF-64DE-4662-8E0A-6A9EC52E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43</cp:revision>
  <cp:lastPrinted>2015-04-22T08:08:00Z</cp:lastPrinted>
  <dcterms:created xsi:type="dcterms:W3CDTF">2015-02-16T08:49:00Z</dcterms:created>
  <dcterms:modified xsi:type="dcterms:W3CDTF">2015-04-22T10:46:00Z</dcterms:modified>
</cp:coreProperties>
</file>