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16" w:rsidRDefault="005F4116" w:rsidP="005F4116">
      <w:pPr>
        <w:jc w:val="center"/>
        <w:rPr>
          <w:b/>
        </w:rPr>
      </w:pPr>
    </w:p>
    <w:p w:rsidR="005F4116" w:rsidRDefault="005F4116" w:rsidP="005F4116">
      <w:pPr>
        <w:jc w:val="center"/>
        <w:rPr>
          <w:b/>
        </w:rPr>
      </w:pPr>
      <w:r>
        <w:rPr>
          <w:b/>
        </w:rPr>
        <w:t>SAKARYA ÜNİVERSİTESİ</w:t>
      </w:r>
    </w:p>
    <w:p w:rsidR="005F4116" w:rsidRDefault="005F4116" w:rsidP="005F4116">
      <w:pPr>
        <w:jc w:val="center"/>
        <w:rPr>
          <w:b/>
        </w:rPr>
      </w:pPr>
      <w:r>
        <w:rPr>
          <w:b/>
        </w:rPr>
        <w:t>MÜHENDİSLİK FAKÜLTESİ</w:t>
      </w:r>
    </w:p>
    <w:p w:rsidR="005F4116" w:rsidRDefault="005F4116" w:rsidP="005F4116">
      <w:pPr>
        <w:jc w:val="center"/>
        <w:rPr>
          <w:b/>
        </w:rPr>
      </w:pPr>
      <w:r>
        <w:rPr>
          <w:b/>
        </w:rPr>
        <w:t>FAKÜLTE YÖNETİM KURULU TOPLANTI TUTANAĞI</w:t>
      </w:r>
    </w:p>
    <w:p w:rsidR="005F4116" w:rsidRDefault="005F4116" w:rsidP="005F411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F4116" w:rsidTr="005F4116">
        <w:tc>
          <w:tcPr>
            <w:tcW w:w="2338" w:type="dxa"/>
            <w:hideMark/>
          </w:tcPr>
          <w:p w:rsidR="005F4116" w:rsidRDefault="005F4116" w:rsidP="005F4116">
            <w:pPr>
              <w:spacing w:line="252" w:lineRule="auto"/>
              <w:jc w:val="both"/>
              <w:rPr>
                <w:b/>
                <w:szCs w:val="24"/>
                <w:lang w:eastAsia="en-US"/>
              </w:rPr>
            </w:pPr>
            <w:r>
              <w:rPr>
                <w:b/>
                <w:lang w:eastAsia="en-US"/>
              </w:rPr>
              <w:t>TOPLANTI NO</w:t>
            </w:r>
          </w:p>
        </w:tc>
        <w:tc>
          <w:tcPr>
            <w:tcW w:w="160" w:type="dxa"/>
            <w:hideMark/>
          </w:tcPr>
          <w:p w:rsidR="005F4116" w:rsidRDefault="005F4116" w:rsidP="005F4116">
            <w:pPr>
              <w:spacing w:line="252" w:lineRule="auto"/>
              <w:jc w:val="both"/>
              <w:rPr>
                <w:b/>
                <w:szCs w:val="24"/>
                <w:lang w:eastAsia="en-US"/>
              </w:rPr>
            </w:pPr>
            <w:r>
              <w:rPr>
                <w:b/>
                <w:lang w:eastAsia="en-US"/>
              </w:rPr>
              <w:t>:</w:t>
            </w:r>
          </w:p>
        </w:tc>
        <w:tc>
          <w:tcPr>
            <w:tcW w:w="1400" w:type="dxa"/>
            <w:hideMark/>
          </w:tcPr>
          <w:p w:rsidR="005F4116" w:rsidRDefault="005F4116" w:rsidP="005F4116">
            <w:pPr>
              <w:spacing w:line="252" w:lineRule="auto"/>
              <w:jc w:val="both"/>
              <w:rPr>
                <w:szCs w:val="24"/>
                <w:lang w:eastAsia="en-US"/>
              </w:rPr>
            </w:pPr>
            <w:r>
              <w:rPr>
                <w:lang w:eastAsia="en-US"/>
              </w:rPr>
              <w:t>564</w:t>
            </w:r>
          </w:p>
        </w:tc>
      </w:tr>
      <w:tr w:rsidR="005F4116" w:rsidTr="005F4116">
        <w:tc>
          <w:tcPr>
            <w:tcW w:w="2338" w:type="dxa"/>
            <w:hideMark/>
          </w:tcPr>
          <w:p w:rsidR="005F4116" w:rsidRDefault="005F4116" w:rsidP="005F4116">
            <w:pPr>
              <w:spacing w:line="252" w:lineRule="auto"/>
              <w:jc w:val="both"/>
              <w:rPr>
                <w:b/>
                <w:szCs w:val="24"/>
                <w:lang w:eastAsia="en-US"/>
              </w:rPr>
            </w:pPr>
            <w:r>
              <w:rPr>
                <w:b/>
                <w:lang w:eastAsia="en-US"/>
              </w:rPr>
              <w:t>TOPLANTI TARİHİ</w:t>
            </w:r>
          </w:p>
        </w:tc>
        <w:tc>
          <w:tcPr>
            <w:tcW w:w="160" w:type="dxa"/>
            <w:hideMark/>
          </w:tcPr>
          <w:p w:rsidR="005F4116" w:rsidRDefault="005F4116" w:rsidP="005F4116">
            <w:pPr>
              <w:spacing w:line="252" w:lineRule="auto"/>
              <w:jc w:val="both"/>
              <w:rPr>
                <w:b/>
                <w:szCs w:val="24"/>
                <w:lang w:eastAsia="en-US"/>
              </w:rPr>
            </w:pPr>
            <w:r>
              <w:rPr>
                <w:b/>
                <w:lang w:eastAsia="en-US"/>
              </w:rPr>
              <w:t>:</w:t>
            </w:r>
          </w:p>
        </w:tc>
        <w:tc>
          <w:tcPr>
            <w:tcW w:w="1400" w:type="dxa"/>
            <w:hideMark/>
          </w:tcPr>
          <w:p w:rsidR="005F4116" w:rsidRDefault="005F4116" w:rsidP="005F4116">
            <w:pPr>
              <w:spacing w:line="252" w:lineRule="auto"/>
              <w:jc w:val="both"/>
              <w:rPr>
                <w:szCs w:val="24"/>
                <w:lang w:eastAsia="en-US"/>
              </w:rPr>
            </w:pPr>
            <w:r>
              <w:rPr>
                <w:szCs w:val="24"/>
                <w:lang w:eastAsia="en-US"/>
              </w:rPr>
              <w:t>26/01/2016</w:t>
            </w:r>
          </w:p>
        </w:tc>
      </w:tr>
    </w:tbl>
    <w:p w:rsidR="005F4116" w:rsidRDefault="005F4116" w:rsidP="005F4116">
      <w:pPr>
        <w:jc w:val="both"/>
        <w:rPr>
          <w:b/>
        </w:rPr>
      </w:pPr>
    </w:p>
    <w:p w:rsidR="005F4116" w:rsidRDefault="005F4116" w:rsidP="005F411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F4116" w:rsidRDefault="005F4116" w:rsidP="005F4116">
      <w:pPr>
        <w:jc w:val="center"/>
        <w:rPr>
          <w:b/>
        </w:rPr>
      </w:pPr>
    </w:p>
    <w:p w:rsidR="005F4116" w:rsidRDefault="005F4116" w:rsidP="005F4116">
      <w:pPr>
        <w:jc w:val="both"/>
      </w:pPr>
      <w:r>
        <w:rPr>
          <w:b/>
        </w:rPr>
        <w:t>01-</w:t>
      </w:r>
      <w:r>
        <w:t xml:space="preserve"> Fakültemiz Makine Mühendisliği Bölüm Başkanlığının </w:t>
      </w:r>
      <w:r w:rsidRPr="005F4116">
        <w:t>25/01/2016-3267</w:t>
      </w:r>
      <w:r>
        <w:t xml:space="preserve"> ve </w:t>
      </w:r>
      <w:r w:rsidRPr="005F4116">
        <w:t>25/01/2016-3297</w:t>
      </w:r>
      <w:r>
        <w:t xml:space="preserve"> evrak, tarih, sayılı yazısı görüşmeye açıldı.</w:t>
      </w:r>
    </w:p>
    <w:p w:rsidR="005F4116" w:rsidRDefault="005F4116" w:rsidP="005F4116">
      <w:pPr>
        <w:jc w:val="both"/>
      </w:pPr>
    </w:p>
    <w:p w:rsidR="005F4116" w:rsidRDefault="005F4116" w:rsidP="005F4116">
      <w:pPr>
        <w:jc w:val="both"/>
      </w:pPr>
      <w:r>
        <w:rPr>
          <w:szCs w:val="24"/>
        </w:rPr>
        <w:t xml:space="preserve">Yapılan görüşmeler sonunda; Fakültemiz </w:t>
      </w:r>
      <w:r>
        <w:t xml:space="preserve">Makine Mühendisliği Bölümü </w:t>
      </w:r>
      <w:r w:rsidR="002448EC">
        <w:t>ekte bilgileri verilmiş olan öğrencilerin not düzeltme işleminin</w:t>
      </w:r>
      <w: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tbl>
      <w:tblPr>
        <w:tblStyle w:val="TabloKlavuzu"/>
        <w:tblW w:w="0" w:type="auto"/>
        <w:tblLook w:val="04A0" w:firstRow="1" w:lastRow="0" w:firstColumn="1" w:lastColumn="0" w:noHBand="0" w:noVBand="1"/>
      </w:tblPr>
      <w:tblGrid>
        <w:gridCol w:w="704"/>
        <w:gridCol w:w="2126"/>
        <w:gridCol w:w="1276"/>
        <w:gridCol w:w="2693"/>
        <w:gridCol w:w="1134"/>
        <w:gridCol w:w="1129"/>
      </w:tblGrid>
      <w:tr w:rsidR="002448EC" w:rsidRPr="001C6637" w:rsidTr="001C6637">
        <w:tc>
          <w:tcPr>
            <w:tcW w:w="704" w:type="dxa"/>
          </w:tcPr>
          <w:p w:rsidR="002448EC" w:rsidRPr="001C6637" w:rsidRDefault="002448EC" w:rsidP="005F4116">
            <w:pPr>
              <w:jc w:val="center"/>
              <w:rPr>
                <w:b/>
                <w:sz w:val="18"/>
                <w:szCs w:val="18"/>
              </w:rPr>
            </w:pPr>
            <w:r w:rsidRPr="001C6637">
              <w:rPr>
                <w:b/>
                <w:sz w:val="18"/>
                <w:szCs w:val="18"/>
              </w:rPr>
              <w:t>S.N</w:t>
            </w:r>
          </w:p>
        </w:tc>
        <w:tc>
          <w:tcPr>
            <w:tcW w:w="2126" w:type="dxa"/>
          </w:tcPr>
          <w:p w:rsidR="002448EC" w:rsidRPr="001C6637" w:rsidRDefault="002448EC" w:rsidP="005F4116">
            <w:pPr>
              <w:jc w:val="center"/>
              <w:rPr>
                <w:b/>
                <w:sz w:val="18"/>
                <w:szCs w:val="18"/>
              </w:rPr>
            </w:pPr>
            <w:r w:rsidRPr="001C6637">
              <w:rPr>
                <w:b/>
                <w:sz w:val="18"/>
                <w:szCs w:val="18"/>
              </w:rPr>
              <w:t>ADI SOYADI</w:t>
            </w:r>
          </w:p>
        </w:tc>
        <w:tc>
          <w:tcPr>
            <w:tcW w:w="1276" w:type="dxa"/>
          </w:tcPr>
          <w:p w:rsidR="002448EC" w:rsidRPr="001C6637" w:rsidRDefault="002448EC" w:rsidP="005F4116">
            <w:pPr>
              <w:jc w:val="center"/>
              <w:rPr>
                <w:b/>
                <w:sz w:val="18"/>
                <w:szCs w:val="18"/>
              </w:rPr>
            </w:pPr>
            <w:r w:rsidRPr="001C6637">
              <w:rPr>
                <w:b/>
                <w:sz w:val="18"/>
                <w:szCs w:val="18"/>
              </w:rPr>
              <w:t>NUMARASI</w:t>
            </w:r>
          </w:p>
        </w:tc>
        <w:tc>
          <w:tcPr>
            <w:tcW w:w="2693" w:type="dxa"/>
          </w:tcPr>
          <w:p w:rsidR="002448EC" w:rsidRPr="001C6637" w:rsidRDefault="002448EC" w:rsidP="005F4116">
            <w:pPr>
              <w:jc w:val="center"/>
              <w:rPr>
                <w:b/>
                <w:sz w:val="18"/>
                <w:szCs w:val="18"/>
              </w:rPr>
            </w:pPr>
            <w:r w:rsidRPr="001C6637">
              <w:rPr>
                <w:b/>
                <w:sz w:val="18"/>
                <w:szCs w:val="18"/>
              </w:rPr>
              <w:t>DERSİN ADI</w:t>
            </w:r>
          </w:p>
        </w:tc>
        <w:tc>
          <w:tcPr>
            <w:tcW w:w="1134" w:type="dxa"/>
          </w:tcPr>
          <w:p w:rsidR="002448EC" w:rsidRPr="001C6637" w:rsidRDefault="002448EC" w:rsidP="005F4116">
            <w:pPr>
              <w:jc w:val="center"/>
              <w:rPr>
                <w:b/>
                <w:sz w:val="18"/>
                <w:szCs w:val="18"/>
              </w:rPr>
            </w:pPr>
            <w:r w:rsidRPr="001C6637">
              <w:rPr>
                <w:b/>
                <w:sz w:val="18"/>
                <w:szCs w:val="18"/>
              </w:rPr>
              <w:t>ESKİ NOT</w:t>
            </w:r>
          </w:p>
        </w:tc>
        <w:tc>
          <w:tcPr>
            <w:tcW w:w="1129" w:type="dxa"/>
          </w:tcPr>
          <w:p w:rsidR="002448EC" w:rsidRPr="001C6637" w:rsidRDefault="002448EC" w:rsidP="005F4116">
            <w:pPr>
              <w:jc w:val="center"/>
              <w:rPr>
                <w:b/>
                <w:sz w:val="18"/>
                <w:szCs w:val="18"/>
              </w:rPr>
            </w:pPr>
            <w:r w:rsidRPr="001C6637">
              <w:rPr>
                <w:b/>
                <w:sz w:val="18"/>
                <w:szCs w:val="18"/>
              </w:rPr>
              <w:t>YENİ NOT</w:t>
            </w:r>
          </w:p>
        </w:tc>
      </w:tr>
      <w:tr w:rsidR="002448EC" w:rsidRPr="001C6637" w:rsidTr="001C6637">
        <w:tc>
          <w:tcPr>
            <w:tcW w:w="704" w:type="dxa"/>
          </w:tcPr>
          <w:p w:rsidR="002448EC" w:rsidRPr="001C6637" w:rsidRDefault="002448EC" w:rsidP="005F4116">
            <w:pPr>
              <w:jc w:val="center"/>
              <w:rPr>
                <w:b/>
                <w:sz w:val="18"/>
                <w:szCs w:val="18"/>
              </w:rPr>
            </w:pPr>
            <w:r w:rsidRPr="001C6637">
              <w:rPr>
                <w:b/>
                <w:sz w:val="18"/>
                <w:szCs w:val="18"/>
              </w:rPr>
              <w:t>1</w:t>
            </w:r>
          </w:p>
        </w:tc>
        <w:tc>
          <w:tcPr>
            <w:tcW w:w="2126" w:type="dxa"/>
          </w:tcPr>
          <w:p w:rsidR="002448EC" w:rsidRPr="001C6637" w:rsidRDefault="002448EC" w:rsidP="001C6637">
            <w:pPr>
              <w:rPr>
                <w:sz w:val="18"/>
                <w:szCs w:val="18"/>
              </w:rPr>
            </w:pPr>
            <w:r w:rsidRPr="001C6637">
              <w:rPr>
                <w:sz w:val="18"/>
                <w:szCs w:val="18"/>
              </w:rPr>
              <w:t>Volkan KELSOY</w:t>
            </w:r>
          </w:p>
        </w:tc>
        <w:tc>
          <w:tcPr>
            <w:tcW w:w="1276" w:type="dxa"/>
          </w:tcPr>
          <w:p w:rsidR="002448EC" w:rsidRPr="001C6637" w:rsidRDefault="001C6637" w:rsidP="001C6637">
            <w:pPr>
              <w:rPr>
                <w:sz w:val="18"/>
                <w:szCs w:val="18"/>
              </w:rPr>
            </w:pPr>
            <w:r w:rsidRPr="001C6637">
              <w:rPr>
                <w:sz w:val="18"/>
                <w:szCs w:val="18"/>
              </w:rPr>
              <w:t>b1501.06510</w:t>
            </w:r>
          </w:p>
        </w:tc>
        <w:tc>
          <w:tcPr>
            <w:tcW w:w="2693" w:type="dxa"/>
          </w:tcPr>
          <w:p w:rsidR="002448EC" w:rsidRPr="001C6637" w:rsidRDefault="002448EC" w:rsidP="001C6637">
            <w:pPr>
              <w:rPr>
                <w:sz w:val="18"/>
                <w:szCs w:val="18"/>
              </w:rPr>
            </w:pPr>
            <w:r w:rsidRPr="001C6637">
              <w:rPr>
                <w:sz w:val="18"/>
                <w:szCs w:val="18"/>
              </w:rPr>
              <w:t>Dinamik</w:t>
            </w:r>
          </w:p>
        </w:tc>
        <w:tc>
          <w:tcPr>
            <w:tcW w:w="1134" w:type="dxa"/>
          </w:tcPr>
          <w:p w:rsidR="002448EC" w:rsidRPr="001C6637" w:rsidRDefault="002448EC" w:rsidP="001C6637">
            <w:pPr>
              <w:rPr>
                <w:sz w:val="18"/>
                <w:szCs w:val="18"/>
              </w:rPr>
            </w:pPr>
            <w:r w:rsidRPr="001C6637">
              <w:rPr>
                <w:sz w:val="18"/>
                <w:szCs w:val="18"/>
              </w:rPr>
              <w:t>DZ</w:t>
            </w:r>
          </w:p>
        </w:tc>
        <w:tc>
          <w:tcPr>
            <w:tcW w:w="1129" w:type="dxa"/>
          </w:tcPr>
          <w:p w:rsidR="002448EC" w:rsidRPr="001C6637" w:rsidRDefault="002448EC" w:rsidP="001C6637">
            <w:pPr>
              <w:rPr>
                <w:sz w:val="18"/>
                <w:szCs w:val="18"/>
              </w:rPr>
            </w:pPr>
            <w:r w:rsidRPr="001C6637">
              <w:rPr>
                <w:sz w:val="18"/>
                <w:szCs w:val="18"/>
              </w:rPr>
              <w:t>GR</w:t>
            </w:r>
          </w:p>
        </w:tc>
      </w:tr>
      <w:tr w:rsidR="002448EC" w:rsidRPr="001C6637" w:rsidTr="001C6637">
        <w:tc>
          <w:tcPr>
            <w:tcW w:w="704" w:type="dxa"/>
          </w:tcPr>
          <w:p w:rsidR="002448EC" w:rsidRPr="001C6637" w:rsidRDefault="002448EC" w:rsidP="005F4116">
            <w:pPr>
              <w:jc w:val="center"/>
              <w:rPr>
                <w:b/>
                <w:sz w:val="18"/>
                <w:szCs w:val="18"/>
              </w:rPr>
            </w:pPr>
            <w:r w:rsidRPr="001C6637">
              <w:rPr>
                <w:b/>
                <w:sz w:val="18"/>
                <w:szCs w:val="18"/>
              </w:rPr>
              <w:t>2</w:t>
            </w:r>
          </w:p>
        </w:tc>
        <w:tc>
          <w:tcPr>
            <w:tcW w:w="2126" w:type="dxa"/>
          </w:tcPr>
          <w:p w:rsidR="002448EC" w:rsidRPr="001C6637" w:rsidRDefault="001C6637" w:rsidP="001C6637">
            <w:pPr>
              <w:rPr>
                <w:sz w:val="18"/>
                <w:szCs w:val="18"/>
              </w:rPr>
            </w:pPr>
            <w:r w:rsidRPr="001C6637">
              <w:rPr>
                <w:sz w:val="18"/>
                <w:szCs w:val="18"/>
              </w:rPr>
              <w:t>Serdar KÜÇÜKYILDIZ</w:t>
            </w:r>
          </w:p>
        </w:tc>
        <w:tc>
          <w:tcPr>
            <w:tcW w:w="1276" w:type="dxa"/>
          </w:tcPr>
          <w:p w:rsidR="002448EC" w:rsidRPr="001C6637" w:rsidRDefault="001C6637" w:rsidP="001C6637">
            <w:pPr>
              <w:rPr>
                <w:sz w:val="18"/>
                <w:szCs w:val="18"/>
              </w:rPr>
            </w:pPr>
            <w:r w:rsidRPr="001C6637">
              <w:rPr>
                <w:sz w:val="18"/>
                <w:szCs w:val="18"/>
              </w:rPr>
              <w:t>G1501.06250</w:t>
            </w:r>
          </w:p>
        </w:tc>
        <w:tc>
          <w:tcPr>
            <w:tcW w:w="2693" w:type="dxa"/>
          </w:tcPr>
          <w:p w:rsidR="002448EC" w:rsidRPr="001C6637" w:rsidRDefault="001C6637" w:rsidP="001C6637">
            <w:pPr>
              <w:rPr>
                <w:sz w:val="18"/>
                <w:szCs w:val="18"/>
              </w:rPr>
            </w:pPr>
            <w:r w:rsidRPr="001C6637">
              <w:rPr>
                <w:sz w:val="18"/>
                <w:szCs w:val="18"/>
              </w:rPr>
              <w:t>Makine Mühendisliği Tasarımı</w:t>
            </w:r>
          </w:p>
        </w:tc>
        <w:tc>
          <w:tcPr>
            <w:tcW w:w="1134" w:type="dxa"/>
          </w:tcPr>
          <w:p w:rsidR="002448EC" w:rsidRPr="001C6637" w:rsidRDefault="001C6637" w:rsidP="001C6637">
            <w:pPr>
              <w:rPr>
                <w:sz w:val="18"/>
                <w:szCs w:val="18"/>
              </w:rPr>
            </w:pPr>
            <w:r w:rsidRPr="001C6637">
              <w:rPr>
                <w:sz w:val="18"/>
                <w:szCs w:val="18"/>
              </w:rPr>
              <w:t>DZ</w:t>
            </w:r>
          </w:p>
        </w:tc>
        <w:tc>
          <w:tcPr>
            <w:tcW w:w="1129" w:type="dxa"/>
          </w:tcPr>
          <w:p w:rsidR="002448EC" w:rsidRPr="001C6637" w:rsidRDefault="001C6637" w:rsidP="001C6637">
            <w:pPr>
              <w:rPr>
                <w:sz w:val="18"/>
                <w:szCs w:val="18"/>
              </w:rPr>
            </w:pPr>
            <w:r w:rsidRPr="001C6637">
              <w:rPr>
                <w:sz w:val="18"/>
                <w:szCs w:val="18"/>
              </w:rPr>
              <w:t>AA</w:t>
            </w:r>
          </w:p>
        </w:tc>
      </w:tr>
    </w:tbl>
    <w:p w:rsidR="005F4116" w:rsidRDefault="005F4116" w:rsidP="005F4116">
      <w:pPr>
        <w:jc w:val="center"/>
        <w:rPr>
          <w:b/>
        </w:rPr>
      </w:pPr>
    </w:p>
    <w:p w:rsidR="00310007" w:rsidRDefault="00310007" w:rsidP="00310007">
      <w:pPr>
        <w:jc w:val="both"/>
      </w:pPr>
      <w:r>
        <w:rPr>
          <w:b/>
        </w:rPr>
        <w:t>02-</w:t>
      </w:r>
      <w:r>
        <w:t xml:space="preserve"> Fakültemiz </w:t>
      </w:r>
      <w:r w:rsidRPr="00310007">
        <w:t>Çevre</w:t>
      </w:r>
      <w:r>
        <w:t xml:space="preserve"> Mühendisliği Bölüm Başkanlığının </w:t>
      </w:r>
      <w:r w:rsidRPr="00310007">
        <w:t>25/01/2016-3277</w:t>
      </w:r>
      <w:r>
        <w:t xml:space="preserve"> evrak, tarih, sayılı yazısı görüşmeye açıldı.</w:t>
      </w:r>
    </w:p>
    <w:p w:rsidR="00310007" w:rsidRDefault="00310007" w:rsidP="00310007">
      <w:pPr>
        <w:jc w:val="both"/>
      </w:pPr>
    </w:p>
    <w:p w:rsidR="00310007" w:rsidRDefault="00310007" w:rsidP="00310007">
      <w:pPr>
        <w:jc w:val="both"/>
      </w:pPr>
      <w:r>
        <w:rPr>
          <w:szCs w:val="24"/>
        </w:rPr>
        <w:t xml:space="preserve">Yapılan görüşmeler sonunda; Fakültemiz </w:t>
      </w:r>
      <w:r>
        <w:t xml:space="preserve">Makine Mühendisliği Bölümü aşağıda bilgileri verilmiş olan öğrencilerin intibak işlemlerinin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tbl>
      <w:tblPr>
        <w:tblStyle w:val="TabloKlavuzu"/>
        <w:tblW w:w="0" w:type="auto"/>
        <w:jc w:val="center"/>
        <w:tblLook w:val="04A0" w:firstRow="1" w:lastRow="0" w:firstColumn="1" w:lastColumn="0" w:noHBand="0" w:noVBand="1"/>
      </w:tblPr>
      <w:tblGrid>
        <w:gridCol w:w="615"/>
        <w:gridCol w:w="2645"/>
        <w:gridCol w:w="2268"/>
      </w:tblGrid>
      <w:tr w:rsidR="00310007" w:rsidRPr="00E90266" w:rsidTr="00E90266">
        <w:trPr>
          <w:jc w:val="center"/>
        </w:trPr>
        <w:tc>
          <w:tcPr>
            <w:tcW w:w="615" w:type="dxa"/>
          </w:tcPr>
          <w:p w:rsidR="00310007" w:rsidRPr="00E90266" w:rsidRDefault="00310007" w:rsidP="005F4116">
            <w:pPr>
              <w:jc w:val="center"/>
              <w:rPr>
                <w:b/>
                <w:sz w:val="18"/>
                <w:szCs w:val="18"/>
              </w:rPr>
            </w:pPr>
            <w:r w:rsidRPr="00E90266">
              <w:rPr>
                <w:b/>
                <w:sz w:val="18"/>
                <w:szCs w:val="18"/>
              </w:rPr>
              <w:t>SN</w:t>
            </w:r>
          </w:p>
        </w:tc>
        <w:tc>
          <w:tcPr>
            <w:tcW w:w="2645" w:type="dxa"/>
          </w:tcPr>
          <w:p w:rsidR="00310007" w:rsidRPr="00E90266" w:rsidRDefault="00310007" w:rsidP="005F4116">
            <w:pPr>
              <w:jc w:val="center"/>
              <w:rPr>
                <w:b/>
                <w:sz w:val="18"/>
                <w:szCs w:val="18"/>
              </w:rPr>
            </w:pPr>
            <w:r w:rsidRPr="00E90266">
              <w:rPr>
                <w:b/>
                <w:sz w:val="18"/>
                <w:szCs w:val="18"/>
              </w:rPr>
              <w:t>ADI SOYADI</w:t>
            </w:r>
          </w:p>
        </w:tc>
        <w:tc>
          <w:tcPr>
            <w:tcW w:w="2268" w:type="dxa"/>
          </w:tcPr>
          <w:p w:rsidR="00310007" w:rsidRPr="00E90266" w:rsidRDefault="00310007" w:rsidP="005F4116">
            <w:pPr>
              <w:jc w:val="center"/>
              <w:rPr>
                <w:b/>
                <w:sz w:val="18"/>
                <w:szCs w:val="18"/>
              </w:rPr>
            </w:pPr>
            <w:r w:rsidRPr="00E90266">
              <w:rPr>
                <w:b/>
                <w:sz w:val="18"/>
                <w:szCs w:val="18"/>
              </w:rPr>
              <w:t>NUMARASI</w:t>
            </w:r>
          </w:p>
        </w:tc>
      </w:tr>
      <w:tr w:rsidR="00310007" w:rsidRPr="00E90266" w:rsidTr="00E90266">
        <w:trPr>
          <w:jc w:val="center"/>
        </w:trPr>
        <w:tc>
          <w:tcPr>
            <w:tcW w:w="615" w:type="dxa"/>
          </w:tcPr>
          <w:p w:rsidR="00310007" w:rsidRPr="00E90266" w:rsidRDefault="00310007" w:rsidP="005F4116">
            <w:pPr>
              <w:jc w:val="center"/>
              <w:rPr>
                <w:b/>
                <w:sz w:val="18"/>
                <w:szCs w:val="18"/>
              </w:rPr>
            </w:pPr>
            <w:r w:rsidRPr="00E90266">
              <w:rPr>
                <w:b/>
                <w:sz w:val="18"/>
                <w:szCs w:val="18"/>
              </w:rPr>
              <w:t>1</w:t>
            </w:r>
          </w:p>
        </w:tc>
        <w:tc>
          <w:tcPr>
            <w:tcW w:w="2645" w:type="dxa"/>
          </w:tcPr>
          <w:p w:rsidR="00310007" w:rsidRPr="00E90266" w:rsidRDefault="00310007" w:rsidP="005F4116">
            <w:pPr>
              <w:jc w:val="center"/>
              <w:rPr>
                <w:sz w:val="18"/>
                <w:szCs w:val="18"/>
              </w:rPr>
            </w:pPr>
            <w:r w:rsidRPr="00E90266">
              <w:rPr>
                <w:sz w:val="18"/>
                <w:szCs w:val="18"/>
              </w:rPr>
              <w:t>Erdem AKTAŞ</w:t>
            </w:r>
          </w:p>
        </w:tc>
        <w:tc>
          <w:tcPr>
            <w:tcW w:w="2268" w:type="dxa"/>
          </w:tcPr>
          <w:p w:rsidR="00310007" w:rsidRPr="00E90266" w:rsidRDefault="00310007" w:rsidP="005F4116">
            <w:pPr>
              <w:jc w:val="center"/>
              <w:rPr>
                <w:sz w:val="18"/>
                <w:szCs w:val="18"/>
              </w:rPr>
            </w:pPr>
            <w:r w:rsidRPr="00E90266">
              <w:rPr>
                <w:sz w:val="18"/>
                <w:szCs w:val="18"/>
              </w:rPr>
              <w:t>B1101.12803</w:t>
            </w:r>
          </w:p>
        </w:tc>
      </w:tr>
      <w:tr w:rsidR="00310007" w:rsidRPr="00E90266" w:rsidTr="00E90266">
        <w:trPr>
          <w:jc w:val="center"/>
        </w:trPr>
        <w:tc>
          <w:tcPr>
            <w:tcW w:w="615" w:type="dxa"/>
          </w:tcPr>
          <w:p w:rsidR="00310007" w:rsidRPr="00E90266" w:rsidRDefault="00310007" w:rsidP="005F4116">
            <w:pPr>
              <w:jc w:val="center"/>
              <w:rPr>
                <w:b/>
                <w:sz w:val="18"/>
                <w:szCs w:val="18"/>
              </w:rPr>
            </w:pPr>
            <w:r w:rsidRPr="00E90266">
              <w:rPr>
                <w:b/>
                <w:sz w:val="18"/>
                <w:szCs w:val="18"/>
              </w:rPr>
              <w:t>2</w:t>
            </w:r>
          </w:p>
        </w:tc>
        <w:tc>
          <w:tcPr>
            <w:tcW w:w="2645" w:type="dxa"/>
          </w:tcPr>
          <w:p w:rsidR="00310007" w:rsidRPr="00E90266" w:rsidRDefault="00310007" w:rsidP="005F4116">
            <w:pPr>
              <w:jc w:val="center"/>
              <w:rPr>
                <w:sz w:val="18"/>
                <w:szCs w:val="18"/>
              </w:rPr>
            </w:pPr>
            <w:r w:rsidRPr="00E90266">
              <w:rPr>
                <w:sz w:val="18"/>
                <w:szCs w:val="18"/>
              </w:rPr>
              <w:t>Salih AKYÜZ</w:t>
            </w:r>
          </w:p>
        </w:tc>
        <w:tc>
          <w:tcPr>
            <w:tcW w:w="2268" w:type="dxa"/>
          </w:tcPr>
          <w:p w:rsidR="00310007" w:rsidRPr="00E90266" w:rsidRDefault="00310007" w:rsidP="005F4116">
            <w:pPr>
              <w:jc w:val="center"/>
              <w:rPr>
                <w:sz w:val="18"/>
                <w:szCs w:val="18"/>
              </w:rPr>
            </w:pPr>
            <w:r w:rsidRPr="00E90266">
              <w:rPr>
                <w:sz w:val="18"/>
                <w:szCs w:val="18"/>
              </w:rPr>
              <w:t>G1201.12001</w:t>
            </w:r>
          </w:p>
        </w:tc>
      </w:tr>
      <w:tr w:rsidR="00310007" w:rsidRPr="00E90266" w:rsidTr="00E90266">
        <w:trPr>
          <w:jc w:val="center"/>
        </w:trPr>
        <w:tc>
          <w:tcPr>
            <w:tcW w:w="615" w:type="dxa"/>
          </w:tcPr>
          <w:p w:rsidR="00310007" w:rsidRPr="00E90266" w:rsidRDefault="00310007" w:rsidP="005F4116">
            <w:pPr>
              <w:jc w:val="center"/>
              <w:rPr>
                <w:b/>
                <w:sz w:val="18"/>
                <w:szCs w:val="18"/>
              </w:rPr>
            </w:pPr>
            <w:r w:rsidRPr="00E90266">
              <w:rPr>
                <w:b/>
                <w:sz w:val="18"/>
                <w:szCs w:val="18"/>
              </w:rPr>
              <w:t>3</w:t>
            </w:r>
          </w:p>
        </w:tc>
        <w:tc>
          <w:tcPr>
            <w:tcW w:w="2645" w:type="dxa"/>
          </w:tcPr>
          <w:p w:rsidR="00310007" w:rsidRPr="00E90266" w:rsidRDefault="00310007" w:rsidP="005F4116">
            <w:pPr>
              <w:jc w:val="center"/>
              <w:rPr>
                <w:sz w:val="18"/>
                <w:szCs w:val="18"/>
              </w:rPr>
            </w:pPr>
            <w:r w:rsidRPr="00E90266">
              <w:rPr>
                <w:sz w:val="18"/>
                <w:szCs w:val="18"/>
              </w:rPr>
              <w:t>Oktay SEVİM</w:t>
            </w:r>
          </w:p>
        </w:tc>
        <w:tc>
          <w:tcPr>
            <w:tcW w:w="2268" w:type="dxa"/>
          </w:tcPr>
          <w:p w:rsidR="00310007" w:rsidRPr="00E90266" w:rsidRDefault="00310007" w:rsidP="005F4116">
            <w:pPr>
              <w:jc w:val="center"/>
              <w:rPr>
                <w:sz w:val="18"/>
                <w:szCs w:val="18"/>
              </w:rPr>
            </w:pPr>
            <w:r w:rsidRPr="00E90266">
              <w:rPr>
                <w:sz w:val="18"/>
                <w:szCs w:val="18"/>
              </w:rPr>
              <w:t>G1201.12061</w:t>
            </w:r>
          </w:p>
        </w:tc>
      </w:tr>
      <w:tr w:rsidR="00310007" w:rsidRPr="00E90266" w:rsidTr="00E90266">
        <w:trPr>
          <w:jc w:val="center"/>
        </w:trPr>
        <w:tc>
          <w:tcPr>
            <w:tcW w:w="615" w:type="dxa"/>
          </w:tcPr>
          <w:p w:rsidR="00310007" w:rsidRPr="00E90266" w:rsidRDefault="00310007" w:rsidP="005F4116">
            <w:pPr>
              <w:jc w:val="center"/>
              <w:rPr>
                <w:b/>
                <w:sz w:val="18"/>
                <w:szCs w:val="18"/>
              </w:rPr>
            </w:pPr>
            <w:r w:rsidRPr="00E90266">
              <w:rPr>
                <w:b/>
                <w:sz w:val="18"/>
                <w:szCs w:val="18"/>
              </w:rPr>
              <w:t>4</w:t>
            </w:r>
          </w:p>
        </w:tc>
        <w:tc>
          <w:tcPr>
            <w:tcW w:w="2645" w:type="dxa"/>
          </w:tcPr>
          <w:p w:rsidR="00310007" w:rsidRPr="00E90266" w:rsidRDefault="00310007" w:rsidP="005F4116">
            <w:pPr>
              <w:jc w:val="center"/>
              <w:rPr>
                <w:sz w:val="18"/>
                <w:szCs w:val="18"/>
              </w:rPr>
            </w:pPr>
            <w:r w:rsidRPr="00E90266">
              <w:rPr>
                <w:sz w:val="18"/>
                <w:szCs w:val="18"/>
              </w:rPr>
              <w:t>İrem YILDIRIM</w:t>
            </w:r>
          </w:p>
        </w:tc>
        <w:tc>
          <w:tcPr>
            <w:tcW w:w="2268" w:type="dxa"/>
          </w:tcPr>
          <w:p w:rsidR="00310007" w:rsidRPr="00E90266" w:rsidRDefault="00310007" w:rsidP="005F4116">
            <w:pPr>
              <w:jc w:val="center"/>
              <w:rPr>
                <w:sz w:val="18"/>
                <w:szCs w:val="18"/>
              </w:rPr>
            </w:pPr>
            <w:r w:rsidRPr="00E90266">
              <w:rPr>
                <w:sz w:val="18"/>
                <w:szCs w:val="18"/>
              </w:rPr>
              <w:t>B1201.12100</w:t>
            </w:r>
          </w:p>
        </w:tc>
      </w:tr>
    </w:tbl>
    <w:p w:rsidR="005F4116" w:rsidRDefault="005F4116" w:rsidP="005F4116">
      <w:pPr>
        <w:jc w:val="center"/>
        <w:rPr>
          <w:b/>
        </w:rPr>
      </w:pPr>
    </w:p>
    <w:p w:rsidR="00F31317" w:rsidRDefault="00F31317" w:rsidP="00F31317">
      <w:pPr>
        <w:jc w:val="both"/>
      </w:pPr>
      <w:r>
        <w:rPr>
          <w:b/>
        </w:rPr>
        <w:t>03-</w:t>
      </w:r>
      <w:r>
        <w:t xml:space="preserve"> Fakültemiz </w:t>
      </w:r>
      <w:r w:rsidRPr="00F31317">
        <w:t>Metalurji ve Malzeme</w:t>
      </w:r>
      <w:r>
        <w:t xml:space="preserve"> Mühendisliği Bölüm Başkanlığının </w:t>
      </w:r>
      <w:r w:rsidRPr="00F31317">
        <w:t>25/01/2016-3256</w:t>
      </w:r>
      <w:r>
        <w:t xml:space="preserve"> evrak, tarih, sayılı yazısı görüşmeye açıldı.</w:t>
      </w:r>
    </w:p>
    <w:p w:rsidR="00F31317" w:rsidRDefault="00F31317" w:rsidP="00F31317">
      <w:pPr>
        <w:jc w:val="both"/>
      </w:pPr>
    </w:p>
    <w:p w:rsidR="00F31317" w:rsidRDefault="00F31317" w:rsidP="00F31317">
      <w:pPr>
        <w:jc w:val="both"/>
      </w:pPr>
      <w:r>
        <w:rPr>
          <w:szCs w:val="24"/>
        </w:rPr>
        <w:t xml:space="preserve">Yapılan görüşmeler sonunda; Fakültemiz </w:t>
      </w:r>
      <w:r w:rsidRPr="00F31317">
        <w:t>Metalurji ve Malzeme</w:t>
      </w:r>
      <w:r>
        <w:t xml:space="preserve"> Mühendisliği Bölümü öğrencilerinden Hasan Taha </w:t>
      </w:r>
      <w:proofErr w:type="spellStart"/>
      <w:r>
        <w:t>URLU'nun</w:t>
      </w:r>
      <w:proofErr w:type="spellEnd"/>
      <w:r>
        <w:t xml:space="preserve"> ekte belirtilen dersleri sildirmesi ve Toz Malzeme Teknolojileri, Fotoğraf Tarihi derslerinin seçmeli olmaktan çıkarılıp zorunlu ders kapsamına sokulmalarının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E72EAF" w:rsidRDefault="00E72EAF" w:rsidP="00E72EAF">
      <w:pPr>
        <w:jc w:val="both"/>
      </w:pPr>
      <w:r>
        <w:rPr>
          <w:b/>
        </w:rPr>
        <w:t>04-</w:t>
      </w:r>
      <w:r>
        <w:t xml:space="preserve"> Fakültemiz </w:t>
      </w:r>
      <w:r w:rsidRPr="00F31317">
        <w:t>Metalurji ve Malzeme</w:t>
      </w:r>
      <w:r>
        <w:t xml:space="preserve"> Mühendisliği Bölüm Başkanlığının </w:t>
      </w:r>
      <w:r w:rsidRPr="00E72EAF">
        <w:t>25/01/2016-3254</w:t>
      </w:r>
      <w:r>
        <w:t xml:space="preserve"> evrak, tarih, sayılı yazısı görüşmeye açıldı.</w:t>
      </w:r>
    </w:p>
    <w:p w:rsidR="00E72EAF" w:rsidRDefault="00E72EAF" w:rsidP="00E72EAF">
      <w:pPr>
        <w:jc w:val="both"/>
      </w:pPr>
    </w:p>
    <w:p w:rsidR="00E72EAF" w:rsidRDefault="00E72EAF" w:rsidP="00E72EAF">
      <w:pPr>
        <w:jc w:val="both"/>
      </w:pPr>
      <w:r>
        <w:rPr>
          <w:szCs w:val="24"/>
        </w:rPr>
        <w:t xml:space="preserve">Yapılan görüşmeler sonunda; Fakültemiz </w:t>
      </w:r>
      <w:r w:rsidRPr="00F31317">
        <w:t>Metalurji ve Malzeme</w:t>
      </w:r>
      <w:r>
        <w:t xml:space="preserve"> Mühendisliği Bölümü B110108306 numaralı öğrencilerinden Mehmet </w:t>
      </w:r>
      <w:proofErr w:type="spellStart"/>
      <w:r>
        <w:t>KAZDAL'ın</w:t>
      </w:r>
      <w:proofErr w:type="spellEnd"/>
      <w:r>
        <w:t xml:space="preserve"> </w:t>
      </w:r>
      <w:r w:rsidRPr="00E72EAF">
        <w:t>MMM412</w:t>
      </w:r>
      <w:r>
        <w:t xml:space="preserve"> kodlu </w:t>
      </w:r>
      <w:proofErr w:type="spellStart"/>
      <w:r w:rsidRPr="00E72EAF">
        <w:t>Kompozit</w:t>
      </w:r>
      <w:proofErr w:type="spellEnd"/>
      <w:r w:rsidRPr="00E72EAF">
        <w:t xml:space="preserve"> Malzemeler</w:t>
      </w:r>
      <w:r>
        <w:t xml:space="preserve"> (8.yy) dersini sildirmesinin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5F4116" w:rsidRDefault="005F4116" w:rsidP="005F4116">
      <w:pPr>
        <w:jc w:val="center"/>
        <w:rPr>
          <w:b/>
        </w:rPr>
      </w:pPr>
    </w:p>
    <w:p w:rsidR="00253820" w:rsidRDefault="00253820" w:rsidP="00253820">
      <w:pPr>
        <w:jc w:val="both"/>
      </w:pPr>
      <w:r>
        <w:rPr>
          <w:b/>
        </w:rPr>
        <w:lastRenderedPageBreak/>
        <w:t>05-</w:t>
      </w:r>
      <w:r>
        <w:t xml:space="preserve"> Fakültemiz </w:t>
      </w:r>
      <w:r w:rsidRPr="00F31317">
        <w:t>Metalurji ve Malzeme</w:t>
      </w:r>
      <w:r>
        <w:t xml:space="preserve"> Mühendisliği Bölüm Başkanlığının </w:t>
      </w:r>
      <w:r w:rsidRPr="00253820">
        <w:t>22/01/2016-3128</w:t>
      </w:r>
      <w:r>
        <w:t xml:space="preserve"> evrak, tarih, sayılı yazısı görüşmeye açıldı.</w:t>
      </w:r>
    </w:p>
    <w:p w:rsidR="00253820" w:rsidRDefault="00253820" w:rsidP="00253820">
      <w:pPr>
        <w:jc w:val="both"/>
      </w:pPr>
    </w:p>
    <w:p w:rsidR="00253820" w:rsidRDefault="00253820" w:rsidP="00253820">
      <w:pPr>
        <w:jc w:val="both"/>
      </w:pPr>
      <w:r>
        <w:rPr>
          <w:szCs w:val="24"/>
        </w:rPr>
        <w:t xml:space="preserve">Yapılan görüşmeler sonunda; Fakültemiz </w:t>
      </w:r>
      <w:r w:rsidRPr="00F31317">
        <w:t>Metalurji ve Malzeme</w:t>
      </w:r>
      <w:r>
        <w:t xml:space="preserve"> Mühendisliği Bölümü </w:t>
      </w:r>
      <w:r w:rsidRPr="00253820">
        <w:t xml:space="preserve">G100108049 numaralı öğrencilerinden Muhammed Baybars </w:t>
      </w:r>
      <w:proofErr w:type="spellStart"/>
      <w:r w:rsidRPr="00253820">
        <w:t>GÖKCAN'ın</w:t>
      </w:r>
      <w:proofErr w:type="spellEnd"/>
      <w:r>
        <w:t xml:space="preserve"> ekte belirtilen dersleri sildirmesinin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253820" w:rsidRDefault="00253820" w:rsidP="00253820">
      <w:pPr>
        <w:jc w:val="both"/>
      </w:pPr>
      <w:r>
        <w:rPr>
          <w:b/>
        </w:rPr>
        <w:t>06-</w:t>
      </w:r>
      <w:r>
        <w:t xml:space="preserve"> Fakültemiz Makine Mühendisliği Bölüm Başkanlığının </w:t>
      </w:r>
      <w:r w:rsidRPr="00253820">
        <w:t>25/01/2016-3265</w:t>
      </w:r>
      <w:r>
        <w:t xml:space="preserve"> evrak, tarih, sayılı yazısı görüşmeye açıldı.</w:t>
      </w:r>
    </w:p>
    <w:p w:rsidR="00253820" w:rsidRDefault="00253820" w:rsidP="00253820">
      <w:pPr>
        <w:jc w:val="both"/>
      </w:pPr>
    </w:p>
    <w:p w:rsidR="00253820" w:rsidRDefault="00253820" w:rsidP="00253820">
      <w:pPr>
        <w:jc w:val="both"/>
      </w:pPr>
      <w:r>
        <w:rPr>
          <w:szCs w:val="24"/>
        </w:rPr>
        <w:t xml:space="preserve">Yapılan görüşmeler sonunda; Fakültemiz </w:t>
      </w:r>
      <w:r>
        <w:t xml:space="preserve">Makine Mühendisliği Bölümü ekte bilgileri verilmiş olan öğrenciler 2015-2016 Öğretim Yılı Güz Yarıyılı sınavları sonunda 240 AKTS şartını sağlayarak mezun duruma gelmişlerdir. Daha önceden fazladan almış oldukları seçmeli derslerinin sildirilmesinin </w:t>
      </w:r>
      <w:r>
        <w:rPr>
          <w:b/>
        </w:rPr>
        <w:t>uygun</w:t>
      </w:r>
      <w:r>
        <w:t xml:space="preserve"> olduğuna kararın Rektörlük Öğrenci İşleri Dairesi Başkanlığı ve Bölüm Başkanlığına bildirilmesine oy birliği ile karar verildi.</w:t>
      </w:r>
    </w:p>
    <w:p w:rsidR="00253820" w:rsidRDefault="00253820" w:rsidP="005F4116">
      <w:pPr>
        <w:jc w:val="center"/>
        <w:rPr>
          <w:b/>
        </w:rPr>
      </w:pPr>
    </w:p>
    <w:p w:rsidR="004E7173" w:rsidRDefault="004E7173" w:rsidP="004E7173">
      <w:pPr>
        <w:jc w:val="both"/>
      </w:pPr>
      <w:r>
        <w:rPr>
          <w:b/>
        </w:rPr>
        <w:t>07-</w:t>
      </w:r>
      <w:r>
        <w:t xml:space="preserve"> Fakültemiz </w:t>
      </w:r>
      <w:r w:rsidRPr="004E7173">
        <w:t>Elektrik Elektronik</w:t>
      </w:r>
      <w:r>
        <w:t xml:space="preserve"> Mühendisliği Bölüm Başkanlığının </w:t>
      </w:r>
      <w:r w:rsidRPr="004E7173">
        <w:t>25/01/2016-3247</w:t>
      </w:r>
      <w:r>
        <w:t xml:space="preserve"> evrak, tarih, sayılı yazısı görüşmeye açıldı.</w:t>
      </w:r>
    </w:p>
    <w:p w:rsidR="004E7173" w:rsidRDefault="004E7173" w:rsidP="004E7173">
      <w:pPr>
        <w:jc w:val="both"/>
      </w:pPr>
    </w:p>
    <w:p w:rsidR="004E7173" w:rsidRDefault="004E7173" w:rsidP="004E7173">
      <w:pPr>
        <w:jc w:val="both"/>
      </w:pPr>
      <w:r>
        <w:rPr>
          <w:szCs w:val="24"/>
        </w:rPr>
        <w:t xml:space="preserve">Yapılan görüşmeler sonunda; Fakültemiz </w:t>
      </w:r>
      <w:r w:rsidRPr="004E7173">
        <w:t>Elektrik Elektronik</w:t>
      </w:r>
      <w:r>
        <w:t xml:space="preserve"> Mühendisliği Bölümü öğrencilerinin ders sildirme işlemlerinin </w:t>
      </w:r>
      <w:r>
        <w:rPr>
          <w:b/>
        </w:rPr>
        <w:t>uygun</w:t>
      </w:r>
      <w:r>
        <w:t xml:space="preserve"> olduğuna kararın Rektörlük Öğrenci İşleri Dairesi Başkanlığı ve Bölüm Başkanlığına bildirilmesine oy birliği ile karar verildi.</w:t>
      </w:r>
    </w:p>
    <w:p w:rsidR="00253820" w:rsidRDefault="00253820" w:rsidP="005F4116">
      <w:pPr>
        <w:jc w:val="center"/>
        <w:rPr>
          <w:b/>
        </w:rPr>
      </w:pPr>
    </w:p>
    <w:p w:rsidR="004E7173" w:rsidRPr="004E7173" w:rsidRDefault="004E7173" w:rsidP="004E7173">
      <w:pPr>
        <w:kinsoku w:val="0"/>
        <w:overflowPunct w:val="0"/>
        <w:autoSpaceDE w:val="0"/>
        <w:autoSpaceDN w:val="0"/>
        <w:adjustRightInd w:val="0"/>
        <w:spacing w:before="5" w:line="120" w:lineRule="exact"/>
        <w:rPr>
          <w:rFonts w:eastAsiaTheme="minorHAnsi"/>
          <w:sz w:val="12"/>
          <w:szCs w:val="12"/>
          <w:lang w:eastAsia="en-US"/>
        </w:rPr>
      </w:pPr>
    </w:p>
    <w:tbl>
      <w:tblPr>
        <w:tblW w:w="8690" w:type="dxa"/>
        <w:jc w:val="center"/>
        <w:tblLayout w:type="fixed"/>
        <w:tblCellMar>
          <w:left w:w="0" w:type="dxa"/>
          <w:right w:w="0" w:type="dxa"/>
        </w:tblCellMar>
        <w:tblLook w:val="0000" w:firstRow="0" w:lastRow="0" w:firstColumn="0" w:lastColumn="0" w:noHBand="0" w:noVBand="0"/>
      </w:tblPr>
      <w:tblGrid>
        <w:gridCol w:w="1275"/>
        <w:gridCol w:w="2410"/>
        <w:gridCol w:w="5005"/>
      </w:tblGrid>
      <w:tr w:rsidR="004E7173" w:rsidRPr="004E7173" w:rsidTr="00824621">
        <w:trPr>
          <w:trHeight w:hRule="exact" w:val="227"/>
          <w:jc w:val="center"/>
        </w:trPr>
        <w:tc>
          <w:tcPr>
            <w:tcW w:w="1275" w:type="dxa"/>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196"/>
              <w:rPr>
                <w:rFonts w:eastAsiaTheme="minorHAnsi"/>
                <w:sz w:val="16"/>
                <w:szCs w:val="16"/>
                <w:lang w:eastAsia="en-US"/>
              </w:rPr>
            </w:pPr>
            <w:r w:rsidRPr="00824621">
              <w:rPr>
                <w:rFonts w:eastAsiaTheme="minorHAnsi"/>
                <w:b/>
                <w:bCs/>
                <w:sz w:val="16"/>
                <w:szCs w:val="16"/>
                <w:lang w:eastAsia="en-US"/>
              </w:rPr>
              <w:t>NUM</w:t>
            </w:r>
            <w:r w:rsidRPr="004E7173">
              <w:rPr>
                <w:rFonts w:eastAsiaTheme="minorHAnsi"/>
                <w:b/>
                <w:bCs/>
                <w:sz w:val="16"/>
                <w:szCs w:val="16"/>
                <w:lang w:eastAsia="en-US"/>
              </w:rPr>
              <w:t>ARASI</w:t>
            </w:r>
          </w:p>
        </w:tc>
        <w:tc>
          <w:tcPr>
            <w:tcW w:w="2410" w:type="dxa"/>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723"/>
              <w:rPr>
                <w:rFonts w:eastAsiaTheme="minorHAnsi"/>
                <w:sz w:val="16"/>
                <w:szCs w:val="16"/>
                <w:lang w:eastAsia="en-US"/>
              </w:rPr>
            </w:pPr>
            <w:r w:rsidRPr="004E7173">
              <w:rPr>
                <w:rFonts w:eastAsiaTheme="minorHAnsi"/>
                <w:b/>
                <w:bCs/>
                <w:sz w:val="16"/>
                <w:szCs w:val="16"/>
                <w:lang w:eastAsia="en-US"/>
              </w:rPr>
              <w:t>ADI</w:t>
            </w:r>
            <w:r w:rsidRPr="004E7173">
              <w:rPr>
                <w:rFonts w:eastAsiaTheme="minorHAnsi"/>
                <w:b/>
                <w:bCs/>
                <w:spacing w:val="-1"/>
                <w:sz w:val="16"/>
                <w:szCs w:val="16"/>
                <w:lang w:eastAsia="en-US"/>
              </w:rPr>
              <w:t xml:space="preserve"> </w:t>
            </w:r>
            <w:r w:rsidRPr="004E7173">
              <w:rPr>
                <w:rFonts w:eastAsiaTheme="minorHAnsi"/>
                <w:b/>
                <w:bCs/>
                <w:sz w:val="16"/>
                <w:szCs w:val="16"/>
                <w:lang w:eastAsia="en-US"/>
              </w:rPr>
              <w:t>SOYADI</w:t>
            </w: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ind w:left="798"/>
              <w:rPr>
                <w:rFonts w:eastAsiaTheme="minorHAnsi"/>
                <w:sz w:val="16"/>
                <w:szCs w:val="16"/>
                <w:lang w:eastAsia="en-US"/>
              </w:rPr>
            </w:pPr>
            <w:r w:rsidRPr="004E7173">
              <w:rPr>
                <w:rFonts w:eastAsiaTheme="minorHAnsi"/>
                <w:b/>
                <w:bCs/>
                <w:sz w:val="16"/>
                <w:szCs w:val="16"/>
                <w:lang w:eastAsia="en-US"/>
              </w:rPr>
              <w:t>SİLECEĞİ</w:t>
            </w:r>
            <w:r w:rsidRPr="004E7173">
              <w:rPr>
                <w:rFonts w:eastAsiaTheme="minorHAnsi"/>
                <w:b/>
                <w:bCs/>
                <w:spacing w:val="-11"/>
                <w:sz w:val="16"/>
                <w:szCs w:val="16"/>
                <w:lang w:eastAsia="en-US"/>
              </w:rPr>
              <w:t xml:space="preserve"> </w:t>
            </w:r>
            <w:r w:rsidRPr="004E7173">
              <w:rPr>
                <w:rFonts w:eastAsiaTheme="minorHAnsi"/>
                <w:b/>
                <w:bCs/>
                <w:sz w:val="16"/>
                <w:szCs w:val="16"/>
                <w:lang w:eastAsia="en-US"/>
              </w:rPr>
              <w:t>DERSİN</w:t>
            </w:r>
            <w:r w:rsidRPr="004E7173">
              <w:rPr>
                <w:rFonts w:eastAsiaTheme="minorHAnsi"/>
                <w:b/>
                <w:bCs/>
                <w:spacing w:val="-10"/>
                <w:sz w:val="16"/>
                <w:szCs w:val="16"/>
                <w:lang w:eastAsia="en-US"/>
              </w:rPr>
              <w:t xml:space="preserve"> </w:t>
            </w:r>
            <w:r w:rsidRPr="004E7173">
              <w:rPr>
                <w:rFonts w:eastAsiaTheme="minorHAnsi"/>
                <w:b/>
                <w:bCs/>
                <w:sz w:val="16"/>
                <w:szCs w:val="16"/>
                <w:lang w:eastAsia="en-US"/>
              </w:rPr>
              <w:t>ADI</w:t>
            </w:r>
          </w:p>
        </w:tc>
      </w:tr>
      <w:tr w:rsidR="004E7173" w:rsidRPr="004E7173" w:rsidTr="00824621">
        <w:trPr>
          <w:trHeight w:hRule="exact" w:val="288"/>
          <w:jc w:val="center"/>
        </w:trPr>
        <w:tc>
          <w:tcPr>
            <w:tcW w:w="1275" w:type="dxa"/>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B1101.00027</w:t>
            </w:r>
          </w:p>
        </w:tc>
        <w:tc>
          <w:tcPr>
            <w:tcW w:w="2410" w:type="dxa"/>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MUHAMMET</w:t>
            </w:r>
            <w:r w:rsidRPr="00824621">
              <w:rPr>
                <w:rFonts w:eastAsiaTheme="minorHAnsi"/>
                <w:sz w:val="16"/>
                <w:szCs w:val="16"/>
                <w:lang w:eastAsia="en-US"/>
              </w:rPr>
              <w:t xml:space="preserve"> </w:t>
            </w:r>
            <w:r w:rsidRPr="004E7173">
              <w:rPr>
                <w:rFonts w:eastAsiaTheme="minorHAnsi"/>
                <w:sz w:val="16"/>
                <w:szCs w:val="16"/>
                <w:lang w:eastAsia="en-US"/>
              </w:rPr>
              <w:t>KÜRŞAT</w:t>
            </w:r>
            <w:r w:rsidRPr="004E7173">
              <w:rPr>
                <w:rFonts w:eastAsiaTheme="minorHAnsi"/>
                <w:spacing w:val="-18"/>
                <w:sz w:val="16"/>
                <w:szCs w:val="16"/>
                <w:lang w:eastAsia="en-US"/>
              </w:rPr>
              <w:t xml:space="preserve"> </w:t>
            </w:r>
            <w:r w:rsidRPr="00824621">
              <w:rPr>
                <w:rFonts w:eastAsiaTheme="minorHAnsi"/>
                <w:spacing w:val="-18"/>
                <w:sz w:val="16"/>
                <w:szCs w:val="16"/>
                <w:lang w:eastAsia="en-US"/>
              </w:rPr>
              <w:t>Ç</w:t>
            </w:r>
            <w:r w:rsidRPr="004E7173">
              <w:rPr>
                <w:rFonts w:eastAsiaTheme="minorHAnsi"/>
                <w:sz w:val="16"/>
                <w:szCs w:val="16"/>
                <w:lang w:eastAsia="en-US"/>
              </w:rPr>
              <w:t>AVUŞ</w:t>
            </w: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EEM</w:t>
            </w:r>
            <w:r w:rsidRPr="004E7173">
              <w:rPr>
                <w:rFonts w:eastAsiaTheme="minorHAnsi"/>
                <w:spacing w:val="-34"/>
                <w:sz w:val="16"/>
                <w:szCs w:val="16"/>
                <w:lang w:eastAsia="en-US"/>
              </w:rPr>
              <w:t xml:space="preserve"> </w:t>
            </w:r>
            <w:r w:rsidRPr="004E7173">
              <w:rPr>
                <w:rFonts w:eastAsiaTheme="minorHAnsi"/>
                <w:sz w:val="16"/>
                <w:szCs w:val="16"/>
                <w:lang w:eastAsia="en-US"/>
              </w:rPr>
              <w:t>437-MİKROİŞLEMCİLER-1</w:t>
            </w:r>
          </w:p>
        </w:tc>
      </w:tr>
      <w:tr w:rsidR="004E7173" w:rsidRPr="004E7173" w:rsidTr="00824621">
        <w:trPr>
          <w:trHeight w:hRule="exact" w:val="277"/>
          <w:jc w:val="center"/>
        </w:trPr>
        <w:tc>
          <w:tcPr>
            <w:tcW w:w="1275" w:type="dxa"/>
            <w:vMerge w:val="restart"/>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G1001.00036</w:t>
            </w:r>
          </w:p>
        </w:tc>
        <w:tc>
          <w:tcPr>
            <w:tcW w:w="2410" w:type="dxa"/>
            <w:vMerge w:val="restart"/>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spacing w:line="276" w:lineRule="auto"/>
              <w:ind w:right="381"/>
              <w:rPr>
                <w:rFonts w:eastAsiaTheme="minorHAnsi"/>
                <w:sz w:val="16"/>
                <w:szCs w:val="16"/>
                <w:lang w:eastAsia="en-US"/>
              </w:rPr>
            </w:pPr>
            <w:r w:rsidRPr="004E7173">
              <w:rPr>
                <w:rFonts w:eastAsiaTheme="minorHAnsi"/>
                <w:w w:val="95"/>
                <w:sz w:val="16"/>
                <w:szCs w:val="16"/>
                <w:lang w:eastAsia="en-US"/>
              </w:rPr>
              <w:t>DİNÇER</w:t>
            </w:r>
            <w:r w:rsidRPr="004E7173">
              <w:rPr>
                <w:rFonts w:eastAsiaTheme="minorHAnsi"/>
                <w:w w:val="99"/>
                <w:sz w:val="16"/>
                <w:szCs w:val="16"/>
                <w:lang w:eastAsia="en-US"/>
              </w:rPr>
              <w:t xml:space="preserve"> </w:t>
            </w:r>
            <w:r w:rsidRPr="004E7173">
              <w:rPr>
                <w:rFonts w:eastAsiaTheme="minorHAnsi"/>
                <w:sz w:val="16"/>
                <w:szCs w:val="16"/>
                <w:lang w:eastAsia="en-US"/>
              </w:rPr>
              <w:t>MACAZOĞLU</w:t>
            </w: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spacing w:line="276" w:lineRule="auto"/>
              <w:ind w:right="244"/>
              <w:rPr>
                <w:rFonts w:eastAsiaTheme="minorHAnsi"/>
                <w:sz w:val="16"/>
                <w:szCs w:val="16"/>
                <w:lang w:eastAsia="en-US"/>
              </w:rPr>
            </w:pPr>
            <w:r w:rsidRPr="004E7173">
              <w:rPr>
                <w:rFonts w:eastAsiaTheme="minorHAnsi"/>
                <w:sz w:val="16"/>
                <w:szCs w:val="16"/>
                <w:lang w:eastAsia="en-US"/>
              </w:rPr>
              <w:t>EEM</w:t>
            </w:r>
            <w:r w:rsidRPr="004E7173">
              <w:rPr>
                <w:rFonts w:eastAsiaTheme="minorHAnsi"/>
                <w:spacing w:val="-12"/>
                <w:sz w:val="16"/>
                <w:szCs w:val="16"/>
                <w:lang w:eastAsia="en-US"/>
              </w:rPr>
              <w:t xml:space="preserve"> </w:t>
            </w:r>
            <w:r w:rsidRPr="004E7173">
              <w:rPr>
                <w:rFonts w:eastAsiaTheme="minorHAnsi"/>
                <w:sz w:val="16"/>
                <w:szCs w:val="16"/>
                <w:lang w:eastAsia="en-US"/>
              </w:rPr>
              <w:t>441-GÜÇ</w:t>
            </w:r>
            <w:r w:rsidRPr="004E7173">
              <w:rPr>
                <w:rFonts w:eastAsiaTheme="minorHAnsi"/>
                <w:spacing w:val="-12"/>
                <w:sz w:val="16"/>
                <w:szCs w:val="16"/>
                <w:lang w:eastAsia="en-US"/>
              </w:rPr>
              <w:t xml:space="preserve"> </w:t>
            </w:r>
            <w:r w:rsidRPr="004E7173">
              <w:rPr>
                <w:rFonts w:eastAsiaTheme="minorHAnsi"/>
                <w:sz w:val="16"/>
                <w:szCs w:val="16"/>
                <w:lang w:eastAsia="en-US"/>
              </w:rPr>
              <w:t>ELEKTRONİĞİ</w:t>
            </w:r>
            <w:r w:rsidRPr="004E7173">
              <w:rPr>
                <w:rFonts w:eastAsiaTheme="minorHAnsi"/>
                <w:w w:val="99"/>
                <w:sz w:val="16"/>
                <w:szCs w:val="16"/>
                <w:lang w:eastAsia="en-US"/>
              </w:rPr>
              <w:t xml:space="preserve"> </w:t>
            </w:r>
            <w:r w:rsidRPr="004E7173">
              <w:rPr>
                <w:rFonts w:eastAsiaTheme="minorHAnsi"/>
                <w:sz w:val="16"/>
                <w:szCs w:val="16"/>
                <w:lang w:eastAsia="en-US"/>
              </w:rPr>
              <w:t>ENDÜSTRİYEL</w:t>
            </w:r>
            <w:r w:rsidRPr="004E7173">
              <w:rPr>
                <w:rFonts w:eastAsiaTheme="minorHAnsi"/>
                <w:spacing w:val="-17"/>
                <w:sz w:val="16"/>
                <w:szCs w:val="16"/>
                <w:lang w:eastAsia="en-US"/>
              </w:rPr>
              <w:t xml:space="preserve"> </w:t>
            </w:r>
            <w:r w:rsidRPr="004E7173">
              <w:rPr>
                <w:rFonts w:eastAsiaTheme="minorHAnsi"/>
                <w:sz w:val="16"/>
                <w:szCs w:val="16"/>
                <w:lang w:eastAsia="en-US"/>
              </w:rPr>
              <w:t>UYGULAMALARI</w:t>
            </w:r>
          </w:p>
        </w:tc>
      </w:tr>
      <w:tr w:rsidR="004E7173" w:rsidRPr="004E7173" w:rsidTr="00824621">
        <w:trPr>
          <w:trHeight w:hRule="exact" w:val="282"/>
          <w:jc w:val="center"/>
        </w:trPr>
        <w:tc>
          <w:tcPr>
            <w:tcW w:w="1275"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244" w:firstLine="700"/>
              <w:rPr>
                <w:rFonts w:eastAsiaTheme="minorHAnsi"/>
                <w:sz w:val="16"/>
                <w:szCs w:val="16"/>
                <w:lang w:eastAsia="en-US"/>
              </w:rPr>
            </w:pPr>
          </w:p>
        </w:tc>
        <w:tc>
          <w:tcPr>
            <w:tcW w:w="2410"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244" w:firstLine="700"/>
              <w:rPr>
                <w:rFonts w:eastAsiaTheme="minorHAnsi"/>
                <w:sz w:val="16"/>
                <w:szCs w:val="16"/>
                <w:lang w:eastAsia="en-US"/>
              </w:rPr>
            </w:pP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EEM</w:t>
            </w:r>
            <w:r w:rsidRPr="004E7173">
              <w:rPr>
                <w:rFonts w:eastAsiaTheme="minorHAnsi"/>
                <w:spacing w:val="-7"/>
                <w:sz w:val="16"/>
                <w:szCs w:val="16"/>
                <w:lang w:eastAsia="en-US"/>
              </w:rPr>
              <w:t xml:space="preserve"> </w:t>
            </w:r>
            <w:r w:rsidRPr="004E7173">
              <w:rPr>
                <w:rFonts w:eastAsiaTheme="minorHAnsi"/>
                <w:sz w:val="16"/>
                <w:szCs w:val="16"/>
                <w:lang w:eastAsia="en-US"/>
              </w:rPr>
              <w:t>444-KONTROL</w:t>
            </w:r>
            <w:r w:rsidR="00824621" w:rsidRPr="00824621">
              <w:rPr>
                <w:rFonts w:eastAsiaTheme="minorHAnsi"/>
                <w:sz w:val="16"/>
                <w:szCs w:val="16"/>
                <w:lang w:eastAsia="en-US"/>
              </w:rPr>
              <w:t xml:space="preserve"> </w:t>
            </w:r>
            <w:r w:rsidRPr="004E7173">
              <w:rPr>
                <w:rFonts w:eastAsiaTheme="minorHAnsi"/>
                <w:sz w:val="16"/>
                <w:szCs w:val="16"/>
                <w:lang w:eastAsia="en-US"/>
              </w:rPr>
              <w:t>SİSTEMLERİNİN</w:t>
            </w:r>
            <w:r w:rsidRPr="004E7173">
              <w:rPr>
                <w:rFonts w:eastAsiaTheme="minorHAnsi"/>
                <w:spacing w:val="-19"/>
                <w:sz w:val="16"/>
                <w:szCs w:val="16"/>
                <w:lang w:eastAsia="en-US"/>
              </w:rPr>
              <w:t xml:space="preserve"> </w:t>
            </w:r>
            <w:r w:rsidRPr="004E7173">
              <w:rPr>
                <w:rFonts w:eastAsiaTheme="minorHAnsi"/>
                <w:sz w:val="16"/>
                <w:szCs w:val="16"/>
                <w:lang w:eastAsia="en-US"/>
              </w:rPr>
              <w:t>TASARIMI</w:t>
            </w:r>
          </w:p>
        </w:tc>
      </w:tr>
      <w:tr w:rsidR="004E7173" w:rsidRPr="004E7173" w:rsidTr="00824621">
        <w:trPr>
          <w:trHeight w:hRule="exact" w:val="285"/>
          <w:jc w:val="center"/>
        </w:trPr>
        <w:tc>
          <w:tcPr>
            <w:tcW w:w="1275"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before="41"/>
              <w:ind w:left="98"/>
              <w:rPr>
                <w:rFonts w:eastAsiaTheme="minorHAnsi"/>
                <w:sz w:val="16"/>
                <w:szCs w:val="16"/>
                <w:lang w:eastAsia="en-US"/>
              </w:rPr>
            </w:pPr>
          </w:p>
        </w:tc>
        <w:tc>
          <w:tcPr>
            <w:tcW w:w="2410"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before="41"/>
              <w:ind w:left="98"/>
              <w:rPr>
                <w:rFonts w:eastAsiaTheme="minorHAnsi"/>
                <w:sz w:val="16"/>
                <w:szCs w:val="16"/>
                <w:lang w:eastAsia="en-US"/>
              </w:rPr>
            </w:pP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spacing w:line="276" w:lineRule="auto"/>
              <w:ind w:right="1262"/>
              <w:rPr>
                <w:rFonts w:eastAsiaTheme="minorHAnsi"/>
                <w:sz w:val="16"/>
                <w:szCs w:val="16"/>
                <w:lang w:eastAsia="en-US"/>
              </w:rPr>
            </w:pPr>
            <w:r w:rsidRPr="004E7173">
              <w:rPr>
                <w:rFonts w:eastAsiaTheme="minorHAnsi"/>
                <w:sz w:val="16"/>
                <w:szCs w:val="16"/>
                <w:lang w:eastAsia="en-US"/>
              </w:rPr>
              <w:t>EEM</w:t>
            </w:r>
            <w:r w:rsidRPr="004E7173">
              <w:rPr>
                <w:rFonts w:eastAsiaTheme="minorHAnsi"/>
                <w:spacing w:val="-7"/>
                <w:sz w:val="16"/>
                <w:szCs w:val="16"/>
                <w:lang w:eastAsia="en-US"/>
              </w:rPr>
              <w:t xml:space="preserve"> </w:t>
            </w:r>
            <w:r w:rsidRPr="004E7173">
              <w:rPr>
                <w:rFonts w:eastAsiaTheme="minorHAnsi"/>
                <w:sz w:val="16"/>
                <w:szCs w:val="16"/>
                <w:lang w:eastAsia="en-US"/>
              </w:rPr>
              <w:t xml:space="preserve">474-KONTROL </w:t>
            </w:r>
            <w:r w:rsidR="00824621" w:rsidRPr="00824621">
              <w:rPr>
                <w:rFonts w:eastAsiaTheme="minorHAnsi"/>
                <w:sz w:val="16"/>
                <w:szCs w:val="16"/>
                <w:lang w:eastAsia="en-US"/>
              </w:rPr>
              <w:t>L</w:t>
            </w:r>
            <w:r w:rsidRPr="004E7173">
              <w:rPr>
                <w:rFonts w:eastAsiaTheme="minorHAnsi"/>
                <w:sz w:val="16"/>
                <w:szCs w:val="16"/>
                <w:lang w:eastAsia="en-US"/>
              </w:rPr>
              <w:t>ABORATUVARI</w:t>
            </w:r>
            <w:r w:rsidRPr="004E7173">
              <w:rPr>
                <w:rFonts w:eastAsiaTheme="minorHAnsi"/>
                <w:spacing w:val="-2"/>
                <w:sz w:val="16"/>
                <w:szCs w:val="16"/>
                <w:lang w:eastAsia="en-US"/>
              </w:rPr>
              <w:t xml:space="preserve"> </w:t>
            </w:r>
            <w:r w:rsidRPr="004E7173">
              <w:rPr>
                <w:rFonts w:eastAsiaTheme="minorHAnsi"/>
                <w:sz w:val="16"/>
                <w:szCs w:val="16"/>
                <w:lang w:eastAsia="en-US"/>
              </w:rPr>
              <w:t>II</w:t>
            </w:r>
          </w:p>
        </w:tc>
      </w:tr>
      <w:tr w:rsidR="004E7173" w:rsidRPr="004E7173" w:rsidTr="00824621">
        <w:trPr>
          <w:trHeight w:hRule="exact" w:val="284"/>
          <w:jc w:val="center"/>
        </w:trPr>
        <w:tc>
          <w:tcPr>
            <w:tcW w:w="1275"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1262" w:firstLine="700"/>
              <w:rPr>
                <w:rFonts w:eastAsiaTheme="minorHAnsi"/>
                <w:sz w:val="16"/>
                <w:szCs w:val="16"/>
                <w:lang w:eastAsia="en-US"/>
              </w:rPr>
            </w:pPr>
          </w:p>
        </w:tc>
        <w:tc>
          <w:tcPr>
            <w:tcW w:w="2410" w:type="dxa"/>
            <w:vMerge/>
            <w:tcBorders>
              <w:top w:val="single" w:sz="8" w:space="0" w:color="808080"/>
              <w:left w:val="single" w:sz="8" w:space="0" w:color="808080"/>
              <w:bottom w:val="single" w:sz="8" w:space="0" w:color="808080"/>
              <w:right w:val="single" w:sz="8" w:space="0" w:color="808080"/>
            </w:tcBorders>
          </w:tcPr>
          <w:p w:rsidR="004E7173" w:rsidRPr="004E7173" w:rsidRDefault="004E7173" w:rsidP="004E7173">
            <w:pPr>
              <w:kinsoku w:val="0"/>
              <w:overflowPunct w:val="0"/>
              <w:autoSpaceDE w:val="0"/>
              <w:autoSpaceDN w:val="0"/>
              <w:adjustRightInd w:val="0"/>
              <w:spacing w:line="276" w:lineRule="auto"/>
              <w:ind w:left="98" w:right="1262" w:firstLine="700"/>
              <w:rPr>
                <w:rFonts w:eastAsiaTheme="minorHAnsi"/>
                <w:sz w:val="16"/>
                <w:szCs w:val="16"/>
                <w:lang w:eastAsia="en-US"/>
              </w:rPr>
            </w:pPr>
          </w:p>
        </w:tc>
        <w:tc>
          <w:tcPr>
            <w:tcW w:w="5005" w:type="dxa"/>
            <w:tcBorders>
              <w:top w:val="single" w:sz="8" w:space="0" w:color="808080"/>
              <w:left w:val="single" w:sz="8" w:space="0" w:color="808080"/>
              <w:bottom w:val="single" w:sz="8" w:space="0" w:color="808080"/>
              <w:right w:val="single" w:sz="8" w:space="0" w:color="808080"/>
            </w:tcBorders>
          </w:tcPr>
          <w:p w:rsidR="004E7173" w:rsidRPr="004E7173" w:rsidRDefault="004E7173" w:rsidP="00824621">
            <w:pPr>
              <w:kinsoku w:val="0"/>
              <w:overflowPunct w:val="0"/>
              <w:autoSpaceDE w:val="0"/>
              <w:autoSpaceDN w:val="0"/>
              <w:adjustRightInd w:val="0"/>
              <w:rPr>
                <w:rFonts w:eastAsiaTheme="minorHAnsi"/>
                <w:sz w:val="16"/>
                <w:szCs w:val="16"/>
                <w:lang w:eastAsia="en-US"/>
              </w:rPr>
            </w:pPr>
            <w:r w:rsidRPr="004E7173">
              <w:rPr>
                <w:rFonts w:eastAsiaTheme="minorHAnsi"/>
                <w:sz w:val="16"/>
                <w:szCs w:val="16"/>
                <w:lang w:eastAsia="en-US"/>
              </w:rPr>
              <w:t>EEM</w:t>
            </w:r>
            <w:r w:rsidRPr="004E7173">
              <w:rPr>
                <w:rFonts w:eastAsiaTheme="minorHAnsi"/>
                <w:spacing w:val="-7"/>
                <w:sz w:val="16"/>
                <w:szCs w:val="16"/>
                <w:lang w:eastAsia="en-US"/>
              </w:rPr>
              <w:t xml:space="preserve"> </w:t>
            </w:r>
            <w:r w:rsidRPr="004E7173">
              <w:rPr>
                <w:rFonts w:eastAsiaTheme="minorHAnsi"/>
                <w:sz w:val="16"/>
                <w:szCs w:val="16"/>
                <w:lang w:eastAsia="en-US"/>
              </w:rPr>
              <w:t>457-AYDINLATMA</w:t>
            </w:r>
            <w:r w:rsidR="00824621" w:rsidRPr="00824621">
              <w:rPr>
                <w:rFonts w:eastAsiaTheme="minorHAnsi"/>
                <w:sz w:val="16"/>
                <w:szCs w:val="16"/>
                <w:lang w:eastAsia="en-US"/>
              </w:rPr>
              <w:t xml:space="preserve"> </w:t>
            </w:r>
            <w:r w:rsidRPr="004E7173">
              <w:rPr>
                <w:rFonts w:eastAsiaTheme="minorHAnsi"/>
                <w:sz w:val="16"/>
                <w:szCs w:val="16"/>
                <w:lang w:eastAsia="en-US"/>
              </w:rPr>
              <w:t>TEKNİĞİ</w:t>
            </w:r>
            <w:r w:rsidRPr="004E7173">
              <w:rPr>
                <w:rFonts w:eastAsiaTheme="minorHAnsi"/>
                <w:spacing w:val="-10"/>
                <w:sz w:val="16"/>
                <w:szCs w:val="16"/>
                <w:lang w:eastAsia="en-US"/>
              </w:rPr>
              <w:t xml:space="preserve"> </w:t>
            </w:r>
            <w:r w:rsidRPr="004E7173">
              <w:rPr>
                <w:rFonts w:eastAsiaTheme="minorHAnsi"/>
                <w:sz w:val="16"/>
                <w:szCs w:val="16"/>
                <w:lang w:eastAsia="en-US"/>
              </w:rPr>
              <w:t>VE</w:t>
            </w:r>
            <w:r w:rsidRPr="004E7173">
              <w:rPr>
                <w:rFonts w:eastAsiaTheme="minorHAnsi"/>
                <w:spacing w:val="-10"/>
                <w:sz w:val="16"/>
                <w:szCs w:val="16"/>
                <w:lang w:eastAsia="en-US"/>
              </w:rPr>
              <w:t xml:space="preserve"> </w:t>
            </w:r>
            <w:r w:rsidRPr="004E7173">
              <w:rPr>
                <w:rFonts w:eastAsiaTheme="minorHAnsi"/>
                <w:sz w:val="16"/>
                <w:szCs w:val="16"/>
                <w:lang w:eastAsia="en-US"/>
              </w:rPr>
              <w:t>PROJESİ</w:t>
            </w:r>
          </w:p>
        </w:tc>
      </w:tr>
    </w:tbl>
    <w:p w:rsidR="00253820" w:rsidRDefault="00253820" w:rsidP="005F4116">
      <w:pPr>
        <w:jc w:val="center"/>
        <w:rPr>
          <w:b/>
        </w:rPr>
      </w:pPr>
    </w:p>
    <w:p w:rsidR="00824621" w:rsidRDefault="00824621" w:rsidP="00824621">
      <w:pPr>
        <w:jc w:val="both"/>
      </w:pPr>
      <w:r>
        <w:rPr>
          <w:b/>
        </w:rPr>
        <w:t>08-</w:t>
      </w:r>
      <w:r>
        <w:t xml:space="preserve"> Fakültemiz Makine Mühendisliği Bölüm Başkanlığının </w:t>
      </w:r>
      <w:r w:rsidRPr="00824621">
        <w:t>20/01/2016-2681</w:t>
      </w:r>
      <w:r>
        <w:t xml:space="preserve"> evrak, tarih, sayılı yazısı görüşmeye açıldı.</w:t>
      </w:r>
    </w:p>
    <w:p w:rsidR="00824621" w:rsidRDefault="00824621" w:rsidP="00824621">
      <w:pPr>
        <w:jc w:val="both"/>
      </w:pPr>
    </w:p>
    <w:p w:rsidR="00824621" w:rsidRDefault="00824621" w:rsidP="00824621">
      <w:pPr>
        <w:jc w:val="both"/>
      </w:pPr>
      <w:r>
        <w:rPr>
          <w:szCs w:val="24"/>
        </w:rPr>
        <w:t xml:space="preserve">Yapılan görüşmeler sonunda; Fakültemiz </w:t>
      </w:r>
      <w:r>
        <w:t xml:space="preserve">Makine Mühendisliği Bölümü 1501.06050 numaralı öğrencilerinden Muhammet </w:t>
      </w:r>
      <w:proofErr w:type="spellStart"/>
      <w:proofErr w:type="gramStart"/>
      <w:r>
        <w:t>AKKOYUN'un</w:t>
      </w:r>
      <w:proofErr w:type="spellEnd"/>
      <w:r>
        <w:t xml:space="preserve"> , ayak</w:t>
      </w:r>
      <w:proofErr w:type="gramEnd"/>
      <w:r>
        <w:t xml:space="preserve"> bileğinde lif yırtılması nedeniyle, Sağlık Kurumlarından almış olduğu İş Göremezlik Belgesi ile Sağlık Raporları dikkate alınarak DZ olan notunun GR olarak düzeltilmesinin </w:t>
      </w:r>
      <w:r>
        <w:rPr>
          <w:b/>
        </w:rPr>
        <w:t>uygun</w:t>
      </w:r>
      <w:r>
        <w:t xml:space="preserve"> olduğuna kararın Rektörlük Öğrenci İşleri Dairesi Başkanlığı ve Bölüm Başkanlığına bildirilmesine oy birliği ile karar verildi.</w:t>
      </w:r>
    </w:p>
    <w:p w:rsidR="00253820" w:rsidRDefault="00253820" w:rsidP="005F4116">
      <w:pPr>
        <w:jc w:val="center"/>
        <w:rPr>
          <w:b/>
        </w:rPr>
      </w:pPr>
    </w:p>
    <w:p w:rsidR="00824621" w:rsidRDefault="00824621" w:rsidP="00824621">
      <w:pPr>
        <w:jc w:val="both"/>
      </w:pPr>
      <w:r>
        <w:rPr>
          <w:b/>
        </w:rPr>
        <w:t>09-</w:t>
      </w:r>
      <w:r>
        <w:t xml:space="preserve"> Fakültemiz </w:t>
      </w:r>
      <w:r w:rsidRPr="00824621">
        <w:t>Gıda</w:t>
      </w:r>
      <w:r>
        <w:t xml:space="preserve"> Mühendisliği Bölüm Başkanlığının </w:t>
      </w:r>
      <w:r w:rsidRPr="00824621">
        <w:t>21/01/2016-2865</w:t>
      </w:r>
      <w:r>
        <w:t xml:space="preserve"> evrak, tarih, sayılı yazısı görüşmeye açıldı.</w:t>
      </w:r>
    </w:p>
    <w:p w:rsidR="00824621" w:rsidRDefault="00824621" w:rsidP="00824621">
      <w:pPr>
        <w:jc w:val="both"/>
      </w:pPr>
    </w:p>
    <w:p w:rsidR="00824621" w:rsidRDefault="00824621" w:rsidP="00824621">
      <w:pPr>
        <w:jc w:val="both"/>
      </w:pPr>
      <w:r>
        <w:rPr>
          <w:szCs w:val="24"/>
        </w:rPr>
        <w:t xml:space="preserve">Yapılan görüşmeler sonunda; Fakültemiz </w:t>
      </w:r>
      <w:r w:rsidRPr="00824621">
        <w:t>Gıda</w:t>
      </w:r>
      <w:r>
        <w:t xml:space="preserve"> Mühendisliği Bölümü </w:t>
      </w:r>
      <w:r w:rsidRPr="00824621">
        <w:t>öğrencilerinden b120116354 nolu Ayşe BALÇIK '</w:t>
      </w:r>
      <w:proofErr w:type="spellStart"/>
      <w:r w:rsidRPr="00824621">
        <w:t>ın</w:t>
      </w:r>
      <w:proofErr w:type="spellEnd"/>
      <w:r>
        <w:t xml:space="preserve">, </w:t>
      </w:r>
      <w:r w:rsidR="003476A7">
        <w:t xml:space="preserve">Giresun Üniversitesinden almış olduğu </w:t>
      </w:r>
      <w:r w:rsidR="003476A7" w:rsidRPr="003476A7">
        <w:t>"Bilimsel Araştırma Yöntemleri"</w:t>
      </w:r>
      <w:r w:rsidR="003476A7">
        <w:t xml:space="preserve"> dersinin “</w:t>
      </w:r>
      <w:r w:rsidR="003476A7" w:rsidRPr="003476A7">
        <w:t>Girişimcilik ve Proje Yönetimi</w:t>
      </w:r>
      <w:r w:rsidR="003476A7">
        <w:t xml:space="preserve">” dersi yerine sayılarak muaf tutulmasının </w:t>
      </w:r>
      <w:r>
        <w:rPr>
          <w:b/>
        </w:rPr>
        <w:t>uygun</w:t>
      </w:r>
      <w:r>
        <w:t xml:space="preserve"> olduğuna kararın Rektörlük Öğrenci İşleri Dairesi Başkanlığı ve Bölüm Başkanlığına bildirilmesine oy birliği ile karar verildi.</w:t>
      </w:r>
    </w:p>
    <w:p w:rsidR="00253820" w:rsidRDefault="00253820" w:rsidP="005F4116">
      <w:pPr>
        <w:jc w:val="center"/>
        <w:rPr>
          <w:b/>
        </w:rPr>
      </w:pPr>
    </w:p>
    <w:p w:rsidR="00253820" w:rsidRDefault="00253820" w:rsidP="005F4116">
      <w:pPr>
        <w:jc w:val="center"/>
        <w:rPr>
          <w:b/>
        </w:rPr>
      </w:pPr>
    </w:p>
    <w:p w:rsidR="00253820" w:rsidRDefault="00253820" w:rsidP="005F4116">
      <w:pPr>
        <w:jc w:val="center"/>
        <w:rPr>
          <w:b/>
        </w:rPr>
      </w:pPr>
    </w:p>
    <w:p w:rsidR="005F4116" w:rsidRDefault="005F4116" w:rsidP="005F4116">
      <w:pPr>
        <w:jc w:val="center"/>
        <w:rPr>
          <w:b/>
        </w:rPr>
      </w:pPr>
    </w:p>
    <w:p w:rsidR="005F4116" w:rsidRDefault="005F4116" w:rsidP="005F4116">
      <w:pPr>
        <w:jc w:val="both"/>
      </w:pPr>
      <w:r>
        <w:rPr>
          <w:b/>
        </w:rPr>
        <w:t>10-</w:t>
      </w:r>
      <w:r>
        <w:t xml:space="preserve"> Fakültemiz Makine Mühendisliği Bölüm Başkanlığının </w:t>
      </w:r>
      <w:r w:rsidRPr="005F4116">
        <w:t>25/01/2016-3266</w:t>
      </w:r>
      <w:r>
        <w:t xml:space="preserve"> evrak, tarih, sayılı yazısı görüşmeye açıldı.</w:t>
      </w:r>
    </w:p>
    <w:p w:rsidR="005F4116" w:rsidRDefault="005F4116" w:rsidP="005F4116">
      <w:pPr>
        <w:jc w:val="both"/>
      </w:pPr>
    </w:p>
    <w:p w:rsidR="005F4116" w:rsidRDefault="005F4116" w:rsidP="005F4116">
      <w:pPr>
        <w:jc w:val="both"/>
      </w:pPr>
      <w:r>
        <w:rPr>
          <w:szCs w:val="24"/>
        </w:rPr>
        <w:t xml:space="preserve">Yapılan görüşmeler sonunda; </w:t>
      </w:r>
      <w:r w:rsidRPr="00543245">
        <w:rPr>
          <w:szCs w:val="24"/>
        </w:rPr>
        <w:t>2015-2016 Eğitim Öğretim yılı Güz dönemi sonunda tüm teorik ve pratik çalışmalarını</w:t>
      </w:r>
      <w:r>
        <w:rPr>
          <w:szCs w:val="24"/>
        </w:rPr>
        <w:t xml:space="preserve"> </w:t>
      </w:r>
      <w:r w:rsidRPr="00543245">
        <w:rPr>
          <w:szCs w:val="24"/>
        </w:rPr>
        <w:t>başarı ile tamamlayan</w:t>
      </w:r>
      <w:r>
        <w:rPr>
          <w:szCs w:val="24"/>
        </w:rPr>
        <w:t xml:space="preserve"> Fakültemiz </w:t>
      </w:r>
      <w:r>
        <w:t xml:space="preserve">Makine Mühendisliği Bölümü </w:t>
      </w:r>
      <w:r w:rsidRPr="00291F66">
        <w:t xml:space="preserve">öğrencilerinden </w:t>
      </w:r>
      <w:r w:rsidRPr="005F4116">
        <w:t>1301.06304</w:t>
      </w:r>
      <w:r>
        <w:t xml:space="preserve"> numaralı </w:t>
      </w:r>
      <w:r w:rsidRPr="005F4116">
        <w:t xml:space="preserve">Yusuf </w:t>
      </w:r>
      <w:proofErr w:type="spellStart"/>
      <w:r w:rsidRPr="005F4116">
        <w:t>DELİL</w:t>
      </w:r>
      <w:r>
        <w:t>'in</w:t>
      </w:r>
      <w:proofErr w:type="spellEnd"/>
      <w:r w:rsidRPr="00291F66">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5F4116" w:rsidRDefault="005F4116" w:rsidP="005F4116">
      <w:pPr>
        <w:jc w:val="both"/>
      </w:pPr>
      <w:r>
        <w:rPr>
          <w:b/>
        </w:rPr>
        <w:t>11-</w:t>
      </w:r>
      <w:r>
        <w:t xml:space="preserve"> Fakültemiz </w:t>
      </w:r>
      <w:r w:rsidRPr="00291F66">
        <w:t>Elektrik Elektronik</w:t>
      </w:r>
      <w:r>
        <w:t xml:space="preserve"> Mühendisliği Bölüm Başkanlığının </w:t>
      </w:r>
      <w:r w:rsidRPr="005F4116">
        <w:t>25/01/2016-3246</w:t>
      </w:r>
      <w:r>
        <w:t xml:space="preserve"> evrak, tarih, sayılı yazısı görüşmeye açıldı.</w:t>
      </w:r>
    </w:p>
    <w:p w:rsidR="005F4116" w:rsidRDefault="005F4116" w:rsidP="005F4116">
      <w:pPr>
        <w:jc w:val="both"/>
      </w:pPr>
    </w:p>
    <w:p w:rsidR="005F4116" w:rsidRDefault="005F4116" w:rsidP="005F4116">
      <w:pPr>
        <w:jc w:val="both"/>
      </w:pPr>
      <w:r>
        <w:rPr>
          <w:szCs w:val="24"/>
        </w:rPr>
        <w:t xml:space="preserve">Yapılan görüşmeler sonunda; </w:t>
      </w:r>
      <w:r w:rsidRPr="00543245">
        <w:rPr>
          <w:szCs w:val="24"/>
        </w:rPr>
        <w:t>2015-2016 Eğitim Öğretim yılı Güz dönemi sonunda tüm teorik ve pratik çalışmalarını</w:t>
      </w:r>
      <w:r>
        <w:rPr>
          <w:szCs w:val="24"/>
        </w:rPr>
        <w:t xml:space="preserve"> </w:t>
      </w:r>
      <w:r w:rsidRPr="00543245">
        <w:rPr>
          <w:szCs w:val="24"/>
        </w:rPr>
        <w:t>başarı ile tamamlayan</w:t>
      </w:r>
      <w:r>
        <w:rPr>
          <w:szCs w:val="24"/>
        </w:rPr>
        <w:t xml:space="preserve"> Fakültemiz </w:t>
      </w:r>
      <w:r w:rsidRPr="00291F66">
        <w:t>Elektrik Elektronik</w:t>
      </w:r>
      <w:r>
        <w:t xml:space="preserve"> Mühendisliği Bölümü </w:t>
      </w:r>
      <w:r w:rsidRPr="00291F66">
        <w:t xml:space="preserve">öğrencilerinden </w:t>
      </w:r>
      <w:r>
        <w:t xml:space="preserve">G1001.00060 numaralı Muhammet Oğuz </w:t>
      </w:r>
      <w:proofErr w:type="spellStart"/>
      <w:r>
        <w:t>KORKMAZ'ın</w:t>
      </w:r>
      <w:proofErr w:type="spellEnd"/>
      <w:r w:rsidRPr="00291F66">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105DFB" w:rsidRDefault="00105DFB" w:rsidP="00105DFB">
      <w:pPr>
        <w:jc w:val="both"/>
      </w:pPr>
      <w:r>
        <w:rPr>
          <w:b/>
        </w:rPr>
        <w:t>12-</w:t>
      </w:r>
      <w:r>
        <w:t xml:space="preserve"> Fakültemiz </w:t>
      </w:r>
      <w:r w:rsidRPr="00105DFB">
        <w:t>Elektrik Elektronik</w:t>
      </w:r>
      <w:r>
        <w:t xml:space="preserve"> Mühendisliği Bölüm Başkanlığının </w:t>
      </w:r>
      <w:r w:rsidRPr="00105DFB">
        <w:t>20/01/2016-2538</w:t>
      </w:r>
      <w:r>
        <w:t xml:space="preserve"> evrak, tarih, sayılı yazısı görüşmeye açıldı.</w:t>
      </w:r>
    </w:p>
    <w:p w:rsidR="00105DFB" w:rsidRDefault="00105DFB" w:rsidP="00105DFB">
      <w:pPr>
        <w:jc w:val="both"/>
      </w:pPr>
    </w:p>
    <w:p w:rsidR="00105DFB" w:rsidRDefault="00105DFB" w:rsidP="00105DFB">
      <w:pPr>
        <w:jc w:val="both"/>
        <w:rPr>
          <w:b/>
        </w:rPr>
      </w:pPr>
      <w:r>
        <w:rPr>
          <w:szCs w:val="24"/>
        </w:rPr>
        <w:t xml:space="preserve">Yapılan görüşmeler sonunda; </w:t>
      </w:r>
      <w:r w:rsidRPr="00105DFB">
        <w:rPr>
          <w:szCs w:val="24"/>
        </w:rPr>
        <w:t>Tunceli Üniversitesi Elektrik Elektronik Mühendisliği bölümü öğrencisi Ali</w:t>
      </w:r>
      <w:r>
        <w:rPr>
          <w:szCs w:val="24"/>
        </w:rPr>
        <w:t xml:space="preserve"> </w:t>
      </w:r>
      <w:proofErr w:type="spellStart"/>
      <w:r w:rsidRPr="00105DFB">
        <w:rPr>
          <w:szCs w:val="24"/>
        </w:rPr>
        <w:t>DURSUN'un</w:t>
      </w:r>
      <w:proofErr w:type="spellEnd"/>
      <w:r>
        <w:rPr>
          <w:szCs w:val="24"/>
        </w:rPr>
        <w:t xml:space="preserve"> </w:t>
      </w:r>
      <w:r w:rsidRPr="0037192C">
        <w:rPr>
          <w:szCs w:val="24"/>
        </w:rPr>
        <w:t xml:space="preserve">Yüksek Öğretim Kurumlarında </w:t>
      </w:r>
      <w:proofErr w:type="spellStart"/>
      <w:r w:rsidRPr="0037192C">
        <w:rPr>
          <w:szCs w:val="24"/>
        </w:rPr>
        <w:t>Önlisans</w:t>
      </w:r>
      <w:proofErr w:type="spellEnd"/>
      <w:r w:rsidRPr="0037192C">
        <w:rPr>
          <w:szCs w:val="24"/>
        </w:rPr>
        <w:t xml:space="preserve"> ve Lisans Düzeyindeki</w:t>
      </w:r>
      <w:r>
        <w:rPr>
          <w:szCs w:val="24"/>
        </w:rPr>
        <w:t xml:space="preserve"> </w:t>
      </w:r>
      <w:r w:rsidRPr="0037192C">
        <w:rPr>
          <w:szCs w:val="24"/>
        </w:rPr>
        <w:t xml:space="preserve">Programlar arasında Geçiş, Çift </w:t>
      </w:r>
      <w:proofErr w:type="spellStart"/>
      <w:r w:rsidRPr="0037192C">
        <w:rPr>
          <w:szCs w:val="24"/>
        </w:rPr>
        <w:t>Anadal</w:t>
      </w:r>
      <w:proofErr w:type="spellEnd"/>
      <w:r w:rsidRPr="0037192C">
        <w:rPr>
          <w:szCs w:val="24"/>
        </w:rPr>
        <w:t>, Yan Dal ile Kurumlar Arası Kredi Transferi</w:t>
      </w:r>
      <w:r>
        <w:rPr>
          <w:szCs w:val="24"/>
        </w:rPr>
        <w:t xml:space="preserve"> </w:t>
      </w:r>
      <w:r w:rsidRPr="0037192C">
        <w:rPr>
          <w:szCs w:val="24"/>
        </w:rPr>
        <w:t>yapılması Esaslarına İlişkin Yönetmeliğin 22. Maddesi gereğince, 2015-2016 Öğretim Yılı</w:t>
      </w:r>
      <w:r>
        <w:rPr>
          <w:szCs w:val="24"/>
        </w:rPr>
        <w:t xml:space="preserve"> </w:t>
      </w:r>
      <w:r w:rsidRPr="0037192C">
        <w:rPr>
          <w:szCs w:val="24"/>
        </w:rPr>
        <w:t xml:space="preserve">Bahar Yarıyılında </w:t>
      </w:r>
      <w:r w:rsidRPr="00105DFB">
        <w:rPr>
          <w:szCs w:val="24"/>
        </w:rPr>
        <w:t xml:space="preserve">Fakültemiz Elektrik Elektronik Mühendisliği Bölümünde </w:t>
      </w:r>
      <w:r w:rsidRPr="0037192C">
        <w:rPr>
          <w:szCs w:val="24"/>
        </w:rPr>
        <w:t>özel öğrenci olarak eğitimini sürdürmesi</w:t>
      </w:r>
      <w:r>
        <w:rPr>
          <w:szCs w:val="24"/>
        </w:rPr>
        <w:t xml:space="preserve">nin </w:t>
      </w:r>
      <w:r>
        <w:rPr>
          <w:b/>
        </w:rPr>
        <w:t>uygun</w:t>
      </w:r>
      <w:r>
        <w:t xml:space="preserve"> olduğuna kararın </w:t>
      </w:r>
      <w:r w:rsidR="00220680">
        <w:t>Üniversitemiz Senatosunda görüşülmek üzere Genel Sekreterliğe</w:t>
      </w:r>
      <w:r>
        <w:t xml:space="preserve"> ve Bölüm Başkanlığına bildirilmesine oy birliği ile karar verildi.</w:t>
      </w:r>
    </w:p>
    <w:p w:rsidR="005F4116" w:rsidRDefault="005F4116" w:rsidP="005F4116">
      <w:pPr>
        <w:jc w:val="center"/>
        <w:rPr>
          <w:b/>
        </w:rPr>
      </w:pPr>
    </w:p>
    <w:p w:rsidR="00220680" w:rsidRDefault="00220680" w:rsidP="00220680">
      <w:pPr>
        <w:jc w:val="both"/>
      </w:pPr>
      <w:r>
        <w:rPr>
          <w:b/>
        </w:rPr>
        <w:t>13-</w:t>
      </w:r>
      <w:r>
        <w:t xml:space="preserve"> Fakültemiz </w:t>
      </w:r>
      <w:r w:rsidRPr="00220680">
        <w:t>Endüstri</w:t>
      </w:r>
      <w:r>
        <w:t xml:space="preserve"> Mühendisliği Bölüm Başkanlığının </w:t>
      </w:r>
      <w:r w:rsidRPr="00220680">
        <w:t>25/01/2016-3154</w:t>
      </w:r>
      <w:r>
        <w:t xml:space="preserve"> evrak, tarih, sayılı yazısı görüşmeye açıldı.</w:t>
      </w:r>
    </w:p>
    <w:p w:rsidR="00220680" w:rsidRDefault="00220680" w:rsidP="00220680">
      <w:pPr>
        <w:jc w:val="both"/>
      </w:pPr>
    </w:p>
    <w:p w:rsidR="00220680" w:rsidRDefault="00220680" w:rsidP="00220680">
      <w:pPr>
        <w:jc w:val="both"/>
      </w:pPr>
      <w:r>
        <w:rPr>
          <w:szCs w:val="24"/>
        </w:rPr>
        <w:t xml:space="preserve">Yapılan görüşmeler sonunda; </w:t>
      </w:r>
      <w:r w:rsidRPr="00220680">
        <w:rPr>
          <w:szCs w:val="24"/>
        </w:rPr>
        <w:t>Üniversitemiz Yabancı Dil Muafiyet/Yeterlilik Sınavında başarılı olup, muafiyeti</w:t>
      </w:r>
      <w:r>
        <w:rPr>
          <w:szCs w:val="24"/>
        </w:rPr>
        <w:t xml:space="preserve"> </w:t>
      </w:r>
      <w:r w:rsidRPr="00220680">
        <w:rPr>
          <w:szCs w:val="24"/>
        </w:rPr>
        <w:t>yapılan</w:t>
      </w:r>
      <w:r>
        <w:rPr>
          <w:szCs w:val="24"/>
        </w:rPr>
        <w:t xml:space="preserve"> </w:t>
      </w:r>
      <w:r w:rsidRPr="00220680">
        <w:rPr>
          <w:szCs w:val="24"/>
        </w:rPr>
        <w:t xml:space="preserve">Fakültemiz Endüstri Mühendisliği Bölümü öğrencilerinden 1401.02113 nolu Edip </w:t>
      </w:r>
      <w:proofErr w:type="spellStart"/>
      <w:r w:rsidRPr="00220680">
        <w:rPr>
          <w:szCs w:val="24"/>
        </w:rPr>
        <w:t>MEHMEDOV'un</w:t>
      </w:r>
      <w:proofErr w:type="spellEnd"/>
      <w:r w:rsidRPr="00220680">
        <w:rPr>
          <w:szCs w:val="24"/>
        </w:rPr>
        <w:t>, muafiyeti iptal</w:t>
      </w:r>
      <w:r>
        <w:rPr>
          <w:szCs w:val="24"/>
        </w:rPr>
        <w:t xml:space="preserve"> </w:t>
      </w:r>
      <w:r w:rsidRPr="00220680">
        <w:rPr>
          <w:szCs w:val="24"/>
        </w:rPr>
        <w:t>edilecek "DIL-102 İngilizce" dersini alması</w:t>
      </w:r>
      <w:r>
        <w:rPr>
          <w:szCs w:val="24"/>
        </w:rPr>
        <w:t>nın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rPr>
          <w:b/>
        </w:rPr>
      </w:pPr>
    </w:p>
    <w:p w:rsidR="00220680" w:rsidRDefault="00220680" w:rsidP="00220680">
      <w:pPr>
        <w:jc w:val="both"/>
      </w:pPr>
      <w:r>
        <w:rPr>
          <w:b/>
        </w:rPr>
        <w:lastRenderedPageBreak/>
        <w:t>14-</w:t>
      </w:r>
      <w:r>
        <w:t xml:space="preserve"> Fakültemiz </w:t>
      </w:r>
      <w:r w:rsidRPr="00220680">
        <w:t>Elektrik Elektronik</w:t>
      </w:r>
      <w:r>
        <w:t xml:space="preserve"> Mühendisliği Bölüm Başkanlığının </w:t>
      </w:r>
      <w:r w:rsidRPr="00220680">
        <w:t>25/01/2016-3243</w:t>
      </w:r>
      <w:r>
        <w:t xml:space="preserve"> evrak, tarih, sayılı yazısı görüşmeye açıldı.</w:t>
      </w:r>
    </w:p>
    <w:p w:rsidR="00220680" w:rsidRDefault="00220680" w:rsidP="00220680">
      <w:pPr>
        <w:jc w:val="both"/>
      </w:pPr>
    </w:p>
    <w:p w:rsidR="00220680" w:rsidRDefault="00220680" w:rsidP="00220680">
      <w:pPr>
        <w:jc w:val="both"/>
      </w:pPr>
      <w:r>
        <w:rPr>
          <w:szCs w:val="24"/>
        </w:rPr>
        <w:t xml:space="preserve">Yapılan görüşmeler sonunda; </w:t>
      </w:r>
      <w:r w:rsidRPr="00220680">
        <w:rPr>
          <w:szCs w:val="24"/>
        </w:rPr>
        <w:t>Fakültemiz Elektrik Elektronik</w:t>
      </w:r>
      <w:r>
        <w:rPr>
          <w:szCs w:val="24"/>
        </w:rPr>
        <w:t xml:space="preserve"> </w:t>
      </w:r>
      <w:r w:rsidRPr="00220680">
        <w:rPr>
          <w:szCs w:val="24"/>
        </w:rPr>
        <w:t>Mühendisliği Bölümü öğrencilerinden 1201.00081 Numaralı İdris TOPRAK ve G1201.00060</w:t>
      </w:r>
      <w:r>
        <w:rPr>
          <w:szCs w:val="24"/>
        </w:rPr>
        <w:t xml:space="preserve"> </w:t>
      </w:r>
      <w:r w:rsidRPr="00220680">
        <w:rPr>
          <w:szCs w:val="24"/>
        </w:rPr>
        <w:t xml:space="preserve">Numaralı Birol </w:t>
      </w:r>
      <w:proofErr w:type="spellStart"/>
      <w:r w:rsidRPr="00220680">
        <w:rPr>
          <w:szCs w:val="24"/>
        </w:rPr>
        <w:t>ÖZTÜRK'ün</w:t>
      </w:r>
      <w:proofErr w:type="spellEnd"/>
      <w:r w:rsidRPr="00220680">
        <w:rPr>
          <w:szCs w:val="24"/>
        </w:rPr>
        <w:t xml:space="preserve"> Elektronik-I dersi final notları sehven girilmiş olduğu</w:t>
      </w:r>
      <w:r>
        <w:rPr>
          <w:szCs w:val="24"/>
        </w:rPr>
        <w:t xml:space="preserve"> </w:t>
      </w:r>
      <w:r w:rsidRPr="00220680">
        <w:rPr>
          <w:szCs w:val="24"/>
        </w:rPr>
        <w:t>için aşağıdaki düzenlemenin yapılması ve DC gelen Harf notlarının FF olarak düzeltilmesi</w:t>
      </w:r>
      <w:r>
        <w:rPr>
          <w:szCs w:val="24"/>
        </w:rPr>
        <w:t>nin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220680" w:rsidRPr="00220680" w:rsidRDefault="00220680" w:rsidP="00220680">
      <w:pPr>
        <w:kinsoku w:val="0"/>
        <w:overflowPunct w:val="0"/>
        <w:autoSpaceDE w:val="0"/>
        <w:autoSpaceDN w:val="0"/>
        <w:adjustRightInd w:val="0"/>
        <w:spacing w:before="10" w:line="10" w:lineRule="exact"/>
        <w:rPr>
          <w:rFonts w:eastAsiaTheme="minorHAnsi"/>
          <w:sz w:val="2"/>
          <w:szCs w:val="2"/>
          <w:lang w:eastAsia="en-US"/>
        </w:rPr>
      </w:pPr>
    </w:p>
    <w:tbl>
      <w:tblPr>
        <w:tblW w:w="540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8"/>
        <w:gridCol w:w="1355"/>
        <w:gridCol w:w="1220"/>
        <w:gridCol w:w="1186"/>
      </w:tblGrid>
      <w:tr w:rsidR="00220680" w:rsidRPr="00220680" w:rsidTr="00220680">
        <w:trPr>
          <w:trHeight w:hRule="exact" w:val="406"/>
        </w:trPr>
        <w:tc>
          <w:tcPr>
            <w:tcW w:w="1648" w:type="dxa"/>
          </w:tcPr>
          <w:p w:rsidR="00220680" w:rsidRPr="00220680" w:rsidRDefault="00220680" w:rsidP="00220680">
            <w:pPr>
              <w:kinsoku w:val="0"/>
              <w:overflowPunct w:val="0"/>
              <w:autoSpaceDE w:val="0"/>
              <w:autoSpaceDN w:val="0"/>
              <w:adjustRightInd w:val="0"/>
              <w:spacing w:before="69"/>
              <w:ind w:left="40"/>
              <w:rPr>
                <w:rFonts w:eastAsiaTheme="minorHAnsi"/>
                <w:sz w:val="18"/>
                <w:szCs w:val="18"/>
                <w:lang w:eastAsia="en-US"/>
              </w:rPr>
            </w:pPr>
            <w:r w:rsidRPr="00220680">
              <w:rPr>
                <w:rFonts w:eastAsiaTheme="minorHAnsi"/>
                <w:b/>
                <w:bCs/>
                <w:sz w:val="18"/>
                <w:szCs w:val="18"/>
                <w:lang w:eastAsia="en-US"/>
              </w:rPr>
              <w:t>ADI</w:t>
            </w:r>
            <w:r w:rsidRPr="00220680">
              <w:rPr>
                <w:rFonts w:eastAsiaTheme="minorHAnsi"/>
                <w:b/>
                <w:bCs/>
                <w:spacing w:val="-1"/>
                <w:sz w:val="18"/>
                <w:szCs w:val="18"/>
                <w:lang w:eastAsia="en-US"/>
              </w:rPr>
              <w:t xml:space="preserve"> </w:t>
            </w:r>
            <w:r w:rsidRPr="00220680">
              <w:rPr>
                <w:rFonts w:eastAsiaTheme="minorHAnsi"/>
                <w:b/>
                <w:bCs/>
                <w:sz w:val="18"/>
                <w:szCs w:val="18"/>
                <w:lang w:eastAsia="en-US"/>
              </w:rPr>
              <w:t>SOYADI</w:t>
            </w:r>
          </w:p>
        </w:tc>
        <w:tc>
          <w:tcPr>
            <w:tcW w:w="1355" w:type="dxa"/>
          </w:tcPr>
          <w:p w:rsidR="00220680" w:rsidRPr="00220680" w:rsidRDefault="00220680" w:rsidP="00220680">
            <w:pPr>
              <w:kinsoku w:val="0"/>
              <w:overflowPunct w:val="0"/>
              <w:autoSpaceDE w:val="0"/>
              <w:autoSpaceDN w:val="0"/>
              <w:adjustRightInd w:val="0"/>
              <w:spacing w:before="69"/>
              <w:ind w:left="207"/>
              <w:rPr>
                <w:rFonts w:eastAsiaTheme="minorHAnsi"/>
                <w:b/>
                <w:bCs/>
                <w:sz w:val="18"/>
                <w:szCs w:val="18"/>
                <w:lang w:eastAsia="en-US"/>
              </w:rPr>
            </w:pPr>
            <w:r>
              <w:rPr>
                <w:rFonts w:eastAsiaTheme="minorHAnsi"/>
                <w:b/>
                <w:bCs/>
                <w:sz w:val="18"/>
                <w:szCs w:val="18"/>
                <w:lang w:eastAsia="en-US"/>
              </w:rPr>
              <w:t>NUMARASI</w:t>
            </w:r>
          </w:p>
        </w:tc>
        <w:tc>
          <w:tcPr>
            <w:tcW w:w="1220" w:type="dxa"/>
          </w:tcPr>
          <w:p w:rsidR="00220680" w:rsidRPr="00220680" w:rsidRDefault="00220680" w:rsidP="00220680">
            <w:pPr>
              <w:kinsoku w:val="0"/>
              <w:overflowPunct w:val="0"/>
              <w:autoSpaceDE w:val="0"/>
              <w:autoSpaceDN w:val="0"/>
              <w:adjustRightInd w:val="0"/>
              <w:spacing w:before="69"/>
              <w:ind w:left="207"/>
              <w:rPr>
                <w:rFonts w:eastAsiaTheme="minorHAnsi"/>
                <w:sz w:val="18"/>
                <w:szCs w:val="18"/>
                <w:lang w:eastAsia="en-US"/>
              </w:rPr>
            </w:pPr>
            <w:r w:rsidRPr="00220680">
              <w:rPr>
                <w:rFonts w:eastAsiaTheme="minorHAnsi"/>
                <w:b/>
                <w:bCs/>
                <w:sz w:val="18"/>
                <w:szCs w:val="18"/>
                <w:lang w:eastAsia="en-US"/>
              </w:rPr>
              <w:t>ESKİ</w:t>
            </w:r>
            <w:r w:rsidRPr="00220680">
              <w:rPr>
                <w:rFonts w:eastAsiaTheme="minorHAnsi"/>
                <w:b/>
                <w:bCs/>
                <w:spacing w:val="-6"/>
                <w:sz w:val="18"/>
                <w:szCs w:val="18"/>
                <w:lang w:eastAsia="en-US"/>
              </w:rPr>
              <w:t xml:space="preserve"> </w:t>
            </w:r>
            <w:r w:rsidRPr="00220680">
              <w:rPr>
                <w:rFonts w:eastAsiaTheme="minorHAnsi"/>
                <w:b/>
                <w:bCs/>
                <w:sz w:val="18"/>
                <w:szCs w:val="18"/>
                <w:lang w:eastAsia="en-US"/>
              </w:rPr>
              <w:t>NOTU</w:t>
            </w:r>
          </w:p>
        </w:tc>
        <w:tc>
          <w:tcPr>
            <w:tcW w:w="1186" w:type="dxa"/>
          </w:tcPr>
          <w:p w:rsidR="00220680" w:rsidRPr="00220680" w:rsidRDefault="00220680" w:rsidP="00220680">
            <w:pPr>
              <w:kinsoku w:val="0"/>
              <w:overflowPunct w:val="0"/>
              <w:autoSpaceDE w:val="0"/>
              <w:autoSpaceDN w:val="0"/>
              <w:adjustRightInd w:val="0"/>
              <w:spacing w:before="69"/>
              <w:rPr>
                <w:rFonts w:eastAsiaTheme="minorHAnsi"/>
                <w:sz w:val="18"/>
                <w:szCs w:val="18"/>
                <w:lang w:eastAsia="en-US"/>
              </w:rPr>
            </w:pPr>
            <w:r w:rsidRPr="00220680">
              <w:rPr>
                <w:rFonts w:eastAsiaTheme="minorHAnsi"/>
                <w:b/>
                <w:bCs/>
                <w:sz w:val="18"/>
                <w:szCs w:val="18"/>
                <w:lang w:eastAsia="en-US"/>
              </w:rPr>
              <w:t>YENİ</w:t>
            </w:r>
            <w:r w:rsidRPr="00220680">
              <w:rPr>
                <w:rFonts w:eastAsiaTheme="minorHAnsi"/>
                <w:b/>
                <w:bCs/>
                <w:spacing w:val="-6"/>
                <w:sz w:val="18"/>
                <w:szCs w:val="18"/>
                <w:lang w:eastAsia="en-US"/>
              </w:rPr>
              <w:t xml:space="preserve"> </w:t>
            </w:r>
            <w:r w:rsidRPr="00220680">
              <w:rPr>
                <w:rFonts w:eastAsiaTheme="minorHAnsi"/>
                <w:b/>
                <w:bCs/>
                <w:sz w:val="18"/>
                <w:szCs w:val="18"/>
                <w:lang w:eastAsia="en-US"/>
              </w:rPr>
              <w:t>NOTU</w:t>
            </w:r>
          </w:p>
        </w:tc>
      </w:tr>
      <w:tr w:rsidR="00220680" w:rsidRPr="00220680" w:rsidTr="00220680">
        <w:trPr>
          <w:trHeight w:hRule="exact" w:val="313"/>
        </w:trPr>
        <w:tc>
          <w:tcPr>
            <w:tcW w:w="1648" w:type="dxa"/>
          </w:tcPr>
          <w:p w:rsidR="00220680" w:rsidRPr="00220680" w:rsidRDefault="00220680" w:rsidP="00220680">
            <w:pPr>
              <w:kinsoku w:val="0"/>
              <w:overflowPunct w:val="0"/>
              <w:autoSpaceDE w:val="0"/>
              <w:autoSpaceDN w:val="0"/>
              <w:adjustRightInd w:val="0"/>
              <w:spacing w:line="263" w:lineRule="exact"/>
              <w:ind w:left="40"/>
              <w:rPr>
                <w:rFonts w:eastAsiaTheme="minorHAnsi"/>
                <w:sz w:val="18"/>
                <w:szCs w:val="18"/>
                <w:lang w:eastAsia="en-US"/>
              </w:rPr>
            </w:pPr>
            <w:r w:rsidRPr="00220680">
              <w:rPr>
                <w:rFonts w:eastAsiaTheme="minorHAnsi"/>
                <w:sz w:val="18"/>
                <w:szCs w:val="18"/>
                <w:lang w:eastAsia="en-US"/>
              </w:rPr>
              <w:t>BİROL</w:t>
            </w:r>
            <w:r w:rsidRPr="00220680">
              <w:rPr>
                <w:rFonts w:eastAsiaTheme="minorHAnsi"/>
                <w:spacing w:val="-10"/>
                <w:sz w:val="18"/>
                <w:szCs w:val="18"/>
                <w:lang w:eastAsia="en-US"/>
              </w:rPr>
              <w:t xml:space="preserve"> </w:t>
            </w:r>
            <w:r w:rsidRPr="00220680">
              <w:rPr>
                <w:rFonts w:eastAsiaTheme="minorHAnsi"/>
                <w:sz w:val="18"/>
                <w:szCs w:val="18"/>
                <w:lang w:eastAsia="en-US"/>
              </w:rPr>
              <w:t>ŞENTÜRK</w:t>
            </w:r>
            <w:r w:rsidRPr="00220680">
              <w:rPr>
                <w:rFonts w:eastAsiaTheme="minorHAnsi"/>
                <w:spacing w:val="-9"/>
                <w:sz w:val="18"/>
                <w:szCs w:val="18"/>
                <w:lang w:eastAsia="en-US"/>
              </w:rPr>
              <w:t xml:space="preserve"> </w:t>
            </w:r>
          </w:p>
        </w:tc>
        <w:tc>
          <w:tcPr>
            <w:tcW w:w="1355" w:type="dxa"/>
          </w:tcPr>
          <w:p w:rsidR="00220680" w:rsidRPr="00220680" w:rsidRDefault="00220680" w:rsidP="00220680">
            <w:pPr>
              <w:kinsoku w:val="0"/>
              <w:overflowPunct w:val="0"/>
              <w:autoSpaceDE w:val="0"/>
              <w:autoSpaceDN w:val="0"/>
              <w:adjustRightInd w:val="0"/>
              <w:spacing w:line="263" w:lineRule="exact"/>
              <w:ind w:right="146"/>
              <w:jc w:val="center"/>
              <w:rPr>
                <w:rFonts w:eastAsiaTheme="minorHAnsi"/>
                <w:sz w:val="18"/>
                <w:szCs w:val="18"/>
                <w:lang w:eastAsia="en-US"/>
              </w:rPr>
            </w:pPr>
            <w:r w:rsidRPr="00220680">
              <w:rPr>
                <w:rFonts w:eastAsiaTheme="minorHAnsi"/>
                <w:sz w:val="18"/>
                <w:szCs w:val="18"/>
                <w:lang w:eastAsia="en-US"/>
              </w:rPr>
              <w:t>G1201.00060</w:t>
            </w:r>
          </w:p>
        </w:tc>
        <w:tc>
          <w:tcPr>
            <w:tcW w:w="1220" w:type="dxa"/>
          </w:tcPr>
          <w:p w:rsidR="00220680" w:rsidRPr="00220680" w:rsidRDefault="00220680" w:rsidP="00220680">
            <w:pPr>
              <w:kinsoku w:val="0"/>
              <w:overflowPunct w:val="0"/>
              <w:autoSpaceDE w:val="0"/>
              <w:autoSpaceDN w:val="0"/>
              <w:adjustRightInd w:val="0"/>
              <w:spacing w:line="263" w:lineRule="exact"/>
              <w:ind w:right="146"/>
              <w:jc w:val="center"/>
              <w:rPr>
                <w:rFonts w:eastAsiaTheme="minorHAnsi"/>
                <w:sz w:val="18"/>
                <w:szCs w:val="18"/>
                <w:lang w:eastAsia="en-US"/>
              </w:rPr>
            </w:pPr>
            <w:r w:rsidRPr="00220680">
              <w:rPr>
                <w:rFonts w:eastAsiaTheme="minorHAnsi"/>
                <w:sz w:val="18"/>
                <w:szCs w:val="18"/>
                <w:lang w:eastAsia="en-US"/>
              </w:rPr>
              <w:t>1</w:t>
            </w:r>
          </w:p>
        </w:tc>
        <w:tc>
          <w:tcPr>
            <w:tcW w:w="1186" w:type="dxa"/>
          </w:tcPr>
          <w:p w:rsidR="00220680" w:rsidRPr="00220680" w:rsidRDefault="00220680" w:rsidP="00220680">
            <w:pPr>
              <w:kinsoku w:val="0"/>
              <w:overflowPunct w:val="0"/>
              <w:autoSpaceDE w:val="0"/>
              <w:autoSpaceDN w:val="0"/>
              <w:adjustRightInd w:val="0"/>
              <w:spacing w:line="263" w:lineRule="exact"/>
              <w:ind w:left="406"/>
              <w:jc w:val="center"/>
              <w:rPr>
                <w:rFonts w:eastAsiaTheme="minorHAnsi"/>
                <w:sz w:val="18"/>
                <w:szCs w:val="18"/>
                <w:lang w:eastAsia="en-US"/>
              </w:rPr>
            </w:pPr>
            <w:r w:rsidRPr="00220680">
              <w:rPr>
                <w:rFonts w:eastAsiaTheme="minorHAnsi"/>
                <w:sz w:val="18"/>
                <w:szCs w:val="18"/>
                <w:lang w:eastAsia="en-US"/>
              </w:rPr>
              <w:t>0</w:t>
            </w:r>
          </w:p>
        </w:tc>
      </w:tr>
      <w:tr w:rsidR="00220680" w:rsidRPr="00220680" w:rsidTr="00220680">
        <w:trPr>
          <w:trHeight w:hRule="exact" w:val="406"/>
        </w:trPr>
        <w:tc>
          <w:tcPr>
            <w:tcW w:w="1648" w:type="dxa"/>
          </w:tcPr>
          <w:p w:rsidR="00220680" w:rsidRPr="00220680" w:rsidRDefault="00220680" w:rsidP="00220680">
            <w:pPr>
              <w:kinsoku w:val="0"/>
              <w:overflowPunct w:val="0"/>
              <w:autoSpaceDE w:val="0"/>
              <w:autoSpaceDN w:val="0"/>
              <w:adjustRightInd w:val="0"/>
              <w:spacing w:line="263" w:lineRule="exact"/>
              <w:ind w:left="40"/>
              <w:rPr>
                <w:rFonts w:eastAsiaTheme="minorHAnsi"/>
                <w:sz w:val="18"/>
                <w:szCs w:val="18"/>
                <w:lang w:eastAsia="en-US"/>
              </w:rPr>
            </w:pPr>
            <w:r w:rsidRPr="00220680">
              <w:rPr>
                <w:rFonts w:eastAsiaTheme="minorHAnsi"/>
                <w:sz w:val="18"/>
                <w:szCs w:val="18"/>
                <w:lang w:eastAsia="en-US"/>
              </w:rPr>
              <w:t>İDRİS</w:t>
            </w:r>
            <w:r w:rsidRPr="00220680">
              <w:rPr>
                <w:rFonts w:eastAsiaTheme="minorHAnsi"/>
                <w:spacing w:val="-4"/>
                <w:sz w:val="18"/>
                <w:szCs w:val="18"/>
                <w:lang w:eastAsia="en-US"/>
              </w:rPr>
              <w:t xml:space="preserve"> </w:t>
            </w:r>
            <w:r w:rsidRPr="00220680">
              <w:rPr>
                <w:rFonts w:eastAsiaTheme="minorHAnsi"/>
                <w:sz w:val="18"/>
                <w:szCs w:val="18"/>
                <w:lang w:eastAsia="en-US"/>
              </w:rPr>
              <w:t>TOPRAK</w:t>
            </w:r>
            <w:r w:rsidRPr="00220680">
              <w:rPr>
                <w:rFonts w:eastAsiaTheme="minorHAnsi"/>
                <w:spacing w:val="-3"/>
                <w:sz w:val="18"/>
                <w:szCs w:val="18"/>
                <w:lang w:eastAsia="en-US"/>
              </w:rPr>
              <w:t xml:space="preserve"> </w:t>
            </w:r>
          </w:p>
        </w:tc>
        <w:tc>
          <w:tcPr>
            <w:tcW w:w="1355" w:type="dxa"/>
          </w:tcPr>
          <w:p w:rsidR="00220680" w:rsidRPr="00220680" w:rsidRDefault="00220680" w:rsidP="00220680">
            <w:pPr>
              <w:kinsoku w:val="0"/>
              <w:overflowPunct w:val="0"/>
              <w:autoSpaceDE w:val="0"/>
              <w:autoSpaceDN w:val="0"/>
              <w:adjustRightInd w:val="0"/>
              <w:spacing w:line="263" w:lineRule="exact"/>
              <w:ind w:right="372"/>
              <w:jc w:val="center"/>
              <w:rPr>
                <w:rFonts w:eastAsiaTheme="minorHAnsi"/>
                <w:sz w:val="18"/>
                <w:szCs w:val="18"/>
                <w:lang w:eastAsia="en-US"/>
              </w:rPr>
            </w:pPr>
            <w:r w:rsidRPr="00220680">
              <w:rPr>
                <w:rFonts w:eastAsiaTheme="minorHAnsi"/>
                <w:sz w:val="18"/>
                <w:szCs w:val="18"/>
                <w:lang w:eastAsia="en-US"/>
              </w:rPr>
              <w:t>1201.00081</w:t>
            </w:r>
          </w:p>
        </w:tc>
        <w:tc>
          <w:tcPr>
            <w:tcW w:w="1220" w:type="dxa"/>
          </w:tcPr>
          <w:p w:rsidR="00220680" w:rsidRPr="00220680" w:rsidRDefault="00220680" w:rsidP="00220680">
            <w:pPr>
              <w:kinsoku w:val="0"/>
              <w:overflowPunct w:val="0"/>
              <w:autoSpaceDE w:val="0"/>
              <w:autoSpaceDN w:val="0"/>
              <w:adjustRightInd w:val="0"/>
              <w:spacing w:line="263" w:lineRule="exact"/>
              <w:ind w:right="372"/>
              <w:jc w:val="center"/>
              <w:rPr>
                <w:rFonts w:eastAsiaTheme="minorHAnsi"/>
                <w:sz w:val="18"/>
                <w:szCs w:val="18"/>
                <w:lang w:eastAsia="en-US"/>
              </w:rPr>
            </w:pPr>
            <w:r w:rsidRPr="00220680">
              <w:rPr>
                <w:rFonts w:eastAsiaTheme="minorHAnsi"/>
                <w:sz w:val="18"/>
                <w:szCs w:val="18"/>
                <w:lang w:eastAsia="en-US"/>
              </w:rPr>
              <w:t>14</w:t>
            </w:r>
          </w:p>
        </w:tc>
        <w:tc>
          <w:tcPr>
            <w:tcW w:w="1186" w:type="dxa"/>
          </w:tcPr>
          <w:p w:rsidR="00220680" w:rsidRPr="00220680" w:rsidRDefault="00220680" w:rsidP="00220680">
            <w:pPr>
              <w:kinsoku w:val="0"/>
              <w:overflowPunct w:val="0"/>
              <w:autoSpaceDE w:val="0"/>
              <w:autoSpaceDN w:val="0"/>
              <w:adjustRightInd w:val="0"/>
              <w:spacing w:line="263" w:lineRule="exact"/>
              <w:ind w:left="419"/>
              <w:jc w:val="center"/>
              <w:rPr>
                <w:rFonts w:eastAsiaTheme="minorHAnsi"/>
                <w:sz w:val="18"/>
                <w:szCs w:val="18"/>
                <w:lang w:eastAsia="en-US"/>
              </w:rPr>
            </w:pPr>
            <w:r w:rsidRPr="00220680">
              <w:rPr>
                <w:rFonts w:eastAsiaTheme="minorHAnsi"/>
                <w:sz w:val="18"/>
                <w:szCs w:val="18"/>
                <w:lang w:eastAsia="en-US"/>
              </w:rPr>
              <w:t>0</w:t>
            </w:r>
          </w:p>
        </w:tc>
      </w:tr>
    </w:tbl>
    <w:p w:rsidR="005F4116" w:rsidRDefault="005F4116" w:rsidP="005F4116">
      <w:pPr>
        <w:jc w:val="center"/>
        <w:rPr>
          <w:b/>
        </w:rPr>
      </w:pPr>
    </w:p>
    <w:p w:rsidR="00BE7614" w:rsidRDefault="00BE7614" w:rsidP="00BE7614">
      <w:pPr>
        <w:jc w:val="both"/>
      </w:pPr>
      <w:r>
        <w:rPr>
          <w:b/>
        </w:rPr>
        <w:t>15-</w:t>
      </w:r>
      <w:r>
        <w:t xml:space="preserve"> Fakültemiz </w:t>
      </w:r>
      <w:r w:rsidR="00DF2B99" w:rsidRPr="00DF2B99">
        <w:t>Metalurji ve Malzeme</w:t>
      </w:r>
      <w:r w:rsidR="00DF2B99">
        <w:t xml:space="preserve"> </w:t>
      </w:r>
      <w:r>
        <w:t xml:space="preserve">Mühendisliği Bölüm Başkanlığının </w:t>
      </w:r>
      <w:r w:rsidR="00DF2B99" w:rsidRPr="00DF2B99">
        <w:t>25/01/2016-3257</w:t>
      </w:r>
      <w:r w:rsidR="00DF2B99">
        <w:t xml:space="preserve"> </w:t>
      </w:r>
      <w:r>
        <w:t>evrak, tarih, sayılı yazısı görüşmeye açıldı.</w:t>
      </w:r>
    </w:p>
    <w:p w:rsidR="00BE7614" w:rsidRDefault="00BE7614" w:rsidP="00BE7614">
      <w:pPr>
        <w:jc w:val="both"/>
      </w:pPr>
    </w:p>
    <w:p w:rsidR="00BE7614" w:rsidRDefault="00BE7614" w:rsidP="00BE7614">
      <w:pPr>
        <w:jc w:val="both"/>
      </w:pPr>
      <w:r>
        <w:rPr>
          <w:szCs w:val="24"/>
        </w:rPr>
        <w:t xml:space="preserve">Yapılan görüşmeler sonunda; </w:t>
      </w:r>
      <w:r w:rsidR="00DF2B99" w:rsidRPr="00DF2B99">
        <w:rPr>
          <w:szCs w:val="24"/>
        </w:rPr>
        <w:t>Yaz okulunu Yıldız Teknik Üniversitesinde alan G110108005 numaralı</w:t>
      </w:r>
      <w:r w:rsidR="00DF2B99">
        <w:rPr>
          <w:szCs w:val="24"/>
        </w:rPr>
        <w:t xml:space="preserve"> </w:t>
      </w:r>
      <w:r w:rsidRPr="00220680">
        <w:rPr>
          <w:szCs w:val="24"/>
        </w:rPr>
        <w:t xml:space="preserve">Fakültemiz </w:t>
      </w:r>
      <w:r w:rsidR="00DF2B99" w:rsidRPr="00DF2B99">
        <w:rPr>
          <w:szCs w:val="24"/>
        </w:rPr>
        <w:t>Metalurji ve Malzeme</w:t>
      </w:r>
      <w:r w:rsidR="00DF2B99">
        <w:rPr>
          <w:szCs w:val="24"/>
        </w:rPr>
        <w:t xml:space="preserve"> </w:t>
      </w:r>
      <w:r w:rsidRPr="00220680">
        <w:rPr>
          <w:szCs w:val="24"/>
        </w:rPr>
        <w:t xml:space="preserve">Mühendisliği Bölümü öğrencilerinden </w:t>
      </w:r>
      <w:r w:rsidR="00DF2B99" w:rsidRPr="00DF2B99">
        <w:rPr>
          <w:szCs w:val="24"/>
        </w:rPr>
        <w:t xml:space="preserve">Yunus Emre </w:t>
      </w:r>
      <w:proofErr w:type="spellStart"/>
      <w:r w:rsidR="00DF2B99" w:rsidRPr="00DF2B99">
        <w:rPr>
          <w:szCs w:val="24"/>
        </w:rPr>
        <w:t>MATKAYA'nın</w:t>
      </w:r>
      <w:proofErr w:type="spellEnd"/>
      <w:r w:rsidR="00DF2B99" w:rsidRPr="00DF2B99">
        <w:rPr>
          <w:szCs w:val="24"/>
        </w:rPr>
        <w:t xml:space="preserve"> notları</w:t>
      </w:r>
      <w:r w:rsidR="00DF2B99">
        <w:rPr>
          <w:szCs w:val="24"/>
        </w:rPr>
        <w:t>nın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DF2B99" w:rsidRPr="00DF2B99" w:rsidRDefault="00DF2B99" w:rsidP="00DF2B99">
      <w:pPr>
        <w:kinsoku w:val="0"/>
        <w:overflowPunct w:val="0"/>
        <w:autoSpaceDE w:val="0"/>
        <w:autoSpaceDN w:val="0"/>
        <w:adjustRightInd w:val="0"/>
        <w:spacing w:before="6" w:line="80" w:lineRule="exact"/>
        <w:rPr>
          <w:rFonts w:eastAsiaTheme="minorHAnsi"/>
          <w:sz w:val="8"/>
          <w:szCs w:val="8"/>
          <w:lang w:eastAsia="en-US"/>
        </w:rPr>
      </w:pPr>
    </w:p>
    <w:tbl>
      <w:tblPr>
        <w:tblW w:w="8789" w:type="dxa"/>
        <w:tblInd w:w="137" w:type="dxa"/>
        <w:tblLayout w:type="fixed"/>
        <w:tblCellMar>
          <w:left w:w="0" w:type="dxa"/>
          <w:right w:w="0" w:type="dxa"/>
        </w:tblCellMar>
        <w:tblLook w:val="0000" w:firstRow="0" w:lastRow="0" w:firstColumn="0" w:lastColumn="0" w:noHBand="0" w:noVBand="0"/>
      </w:tblPr>
      <w:tblGrid>
        <w:gridCol w:w="608"/>
        <w:gridCol w:w="1377"/>
        <w:gridCol w:w="1984"/>
        <w:gridCol w:w="1701"/>
        <w:gridCol w:w="2410"/>
        <w:gridCol w:w="709"/>
      </w:tblGrid>
      <w:tr w:rsidR="00DF2B99" w:rsidRPr="00DF2B99" w:rsidTr="00DF2B99">
        <w:trPr>
          <w:trHeight w:hRule="exact" w:val="395"/>
        </w:trPr>
        <w:tc>
          <w:tcPr>
            <w:tcW w:w="608"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ind w:left="103" w:right="185"/>
              <w:rPr>
                <w:rFonts w:eastAsiaTheme="minorHAnsi"/>
                <w:sz w:val="18"/>
                <w:szCs w:val="18"/>
                <w:lang w:eastAsia="en-US"/>
              </w:rPr>
            </w:pPr>
            <w:r>
              <w:rPr>
                <w:rFonts w:eastAsiaTheme="minorHAnsi"/>
                <w:sz w:val="18"/>
                <w:szCs w:val="18"/>
                <w:lang w:eastAsia="en-US"/>
              </w:rPr>
              <w:t>S.N</w:t>
            </w:r>
          </w:p>
        </w:tc>
        <w:tc>
          <w:tcPr>
            <w:tcW w:w="1377"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ind w:left="103" w:right="195"/>
              <w:rPr>
                <w:rFonts w:eastAsiaTheme="minorHAnsi"/>
                <w:sz w:val="18"/>
                <w:szCs w:val="18"/>
                <w:lang w:eastAsia="en-US"/>
              </w:rPr>
            </w:pPr>
            <w:r>
              <w:rPr>
                <w:rFonts w:eastAsiaTheme="minorHAnsi"/>
                <w:sz w:val="18"/>
                <w:szCs w:val="18"/>
                <w:lang w:eastAsia="en-US"/>
              </w:rPr>
              <w:t>NUMARA</w:t>
            </w:r>
            <w:r w:rsidRPr="00DF2B99">
              <w:rPr>
                <w:rFonts w:eastAsiaTheme="minorHAnsi"/>
                <w:sz w:val="18"/>
                <w:szCs w:val="18"/>
                <w:lang w:eastAsia="en-US"/>
              </w:rPr>
              <w:t>S</w:t>
            </w:r>
            <w:r>
              <w:rPr>
                <w:rFonts w:eastAsiaTheme="minorHAnsi"/>
                <w:sz w:val="18"/>
                <w:szCs w:val="18"/>
                <w:lang w:eastAsia="en-US"/>
              </w:rPr>
              <w:t>I</w:t>
            </w:r>
          </w:p>
        </w:tc>
        <w:tc>
          <w:tcPr>
            <w:tcW w:w="1984"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ADI</w:t>
            </w:r>
            <w:r w:rsidRPr="00DF2B99">
              <w:rPr>
                <w:rFonts w:eastAsiaTheme="minorHAnsi"/>
                <w:spacing w:val="-1"/>
                <w:sz w:val="18"/>
                <w:szCs w:val="18"/>
                <w:lang w:eastAsia="en-US"/>
              </w:rPr>
              <w:t xml:space="preserve"> </w:t>
            </w:r>
            <w:r w:rsidRPr="00DF2B99">
              <w:rPr>
                <w:rFonts w:eastAsiaTheme="minorHAnsi"/>
                <w:sz w:val="18"/>
                <w:szCs w:val="18"/>
                <w:lang w:eastAsia="en-US"/>
              </w:rPr>
              <w:t>SOYADI</w:t>
            </w:r>
          </w:p>
        </w:tc>
        <w:tc>
          <w:tcPr>
            <w:tcW w:w="1701"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ÜNİVERSİTE</w:t>
            </w:r>
          </w:p>
        </w:tc>
        <w:tc>
          <w:tcPr>
            <w:tcW w:w="2410"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ALDIĞI</w:t>
            </w:r>
            <w:r w:rsidRPr="00DF2B99">
              <w:rPr>
                <w:rFonts w:eastAsiaTheme="minorHAnsi"/>
                <w:spacing w:val="-9"/>
                <w:sz w:val="18"/>
                <w:szCs w:val="18"/>
                <w:lang w:eastAsia="en-US"/>
              </w:rPr>
              <w:t xml:space="preserve"> </w:t>
            </w:r>
            <w:r w:rsidRPr="00DF2B99">
              <w:rPr>
                <w:rFonts w:eastAsiaTheme="minorHAnsi"/>
                <w:sz w:val="18"/>
                <w:szCs w:val="18"/>
                <w:lang w:eastAsia="en-US"/>
              </w:rPr>
              <w:t>DERS</w:t>
            </w:r>
          </w:p>
        </w:tc>
        <w:tc>
          <w:tcPr>
            <w:tcW w:w="709"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ind w:left="103" w:right="161"/>
              <w:rPr>
                <w:rFonts w:eastAsiaTheme="minorHAnsi"/>
                <w:sz w:val="18"/>
                <w:szCs w:val="18"/>
                <w:lang w:eastAsia="en-US"/>
              </w:rPr>
            </w:pPr>
            <w:r>
              <w:rPr>
                <w:rFonts w:eastAsiaTheme="minorHAnsi"/>
                <w:sz w:val="18"/>
                <w:szCs w:val="18"/>
                <w:lang w:eastAsia="en-US"/>
              </w:rPr>
              <w:t>NO</w:t>
            </w:r>
            <w:r w:rsidRPr="00DF2B99">
              <w:rPr>
                <w:rFonts w:eastAsiaTheme="minorHAnsi"/>
                <w:sz w:val="18"/>
                <w:szCs w:val="18"/>
                <w:lang w:eastAsia="en-US"/>
              </w:rPr>
              <w:t>T</w:t>
            </w:r>
          </w:p>
        </w:tc>
      </w:tr>
      <w:tr w:rsidR="00DF2B99" w:rsidRPr="00DF2B99" w:rsidTr="00DF2B99">
        <w:trPr>
          <w:trHeight w:hRule="exact" w:val="395"/>
        </w:trPr>
        <w:tc>
          <w:tcPr>
            <w:tcW w:w="608"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ind w:right="29"/>
              <w:rPr>
                <w:rFonts w:eastAsiaTheme="minorHAnsi"/>
                <w:sz w:val="18"/>
                <w:szCs w:val="18"/>
                <w:lang w:eastAsia="en-US"/>
              </w:rPr>
            </w:pPr>
            <w:r w:rsidRPr="00DF2B99">
              <w:rPr>
                <w:rFonts w:eastAsiaTheme="minorHAnsi"/>
                <w:sz w:val="18"/>
                <w:szCs w:val="18"/>
                <w:lang w:eastAsia="en-US"/>
              </w:rPr>
              <w:t>G11010800 5</w:t>
            </w:r>
          </w:p>
        </w:tc>
        <w:tc>
          <w:tcPr>
            <w:tcW w:w="1984"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rPr>
                <w:rFonts w:eastAsiaTheme="minorHAnsi"/>
                <w:sz w:val="18"/>
                <w:szCs w:val="18"/>
                <w:lang w:eastAsia="en-US"/>
              </w:rPr>
            </w:pPr>
            <w:r w:rsidRPr="00DF2B99">
              <w:rPr>
                <w:rFonts w:eastAsiaTheme="minorHAnsi"/>
                <w:sz w:val="18"/>
                <w:szCs w:val="18"/>
                <w:lang w:eastAsia="en-US"/>
              </w:rPr>
              <w:t>Yunus</w:t>
            </w:r>
            <w:r w:rsidRPr="00DF2B99">
              <w:rPr>
                <w:rFonts w:eastAsiaTheme="minorHAnsi"/>
                <w:spacing w:val="-7"/>
                <w:sz w:val="18"/>
                <w:szCs w:val="18"/>
                <w:lang w:eastAsia="en-US"/>
              </w:rPr>
              <w:t xml:space="preserve"> </w:t>
            </w:r>
            <w:r w:rsidRPr="00DF2B99">
              <w:rPr>
                <w:rFonts w:eastAsiaTheme="minorHAnsi"/>
                <w:sz w:val="18"/>
                <w:szCs w:val="18"/>
                <w:lang w:eastAsia="en-US"/>
              </w:rPr>
              <w:t>Emre</w:t>
            </w:r>
            <w:r w:rsidRPr="00DF2B99">
              <w:rPr>
                <w:rFonts w:eastAsiaTheme="minorHAnsi"/>
                <w:w w:val="99"/>
                <w:sz w:val="18"/>
                <w:szCs w:val="18"/>
                <w:lang w:eastAsia="en-US"/>
              </w:rPr>
              <w:t xml:space="preserve"> </w:t>
            </w:r>
            <w:r w:rsidRPr="00DF2B99">
              <w:rPr>
                <w:rFonts w:eastAsiaTheme="minorHAnsi"/>
                <w:sz w:val="18"/>
                <w:szCs w:val="18"/>
                <w:lang w:eastAsia="en-US"/>
              </w:rPr>
              <w:t>MATKAYA</w:t>
            </w:r>
          </w:p>
        </w:tc>
        <w:tc>
          <w:tcPr>
            <w:tcW w:w="1701"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YILDIZ</w:t>
            </w:r>
            <w:r>
              <w:rPr>
                <w:rFonts w:eastAsiaTheme="minorHAnsi"/>
                <w:sz w:val="18"/>
                <w:szCs w:val="18"/>
                <w:lang w:eastAsia="en-US"/>
              </w:rPr>
              <w:t xml:space="preserve"> </w:t>
            </w:r>
            <w:r w:rsidRPr="00DF2B99">
              <w:rPr>
                <w:rFonts w:eastAsiaTheme="minorHAnsi"/>
                <w:sz w:val="18"/>
                <w:szCs w:val="18"/>
                <w:lang w:eastAsia="en-US"/>
              </w:rPr>
              <w:t>TEKNİK</w:t>
            </w:r>
          </w:p>
        </w:tc>
        <w:tc>
          <w:tcPr>
            <w:tcW w:w="2410"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FIZ</w:t>
            </w:r>
            <w:r w:rsidRPr="00DF2B99">
              <w:rPr>
                <w:rFonts w:eastAsiaTheme="minorHAnsi"/>
                <w:spacing w:val="-4"/>
                <w:sz w:val="18"/>
                <w:szCs w:val="18"/>
                <w:lang w:eastAsia="en-US"/>
              </w:rPr>
              <w:t xml:space="preserve"> </w:t>
            </w:r>
            <w:r w:rsidRPr="00DF2B99">
              <w:rPr>
                <w:rFonts w:eastAsiaTheme="minorHAnsi"/>
                <w:sz w:val="18"/>
                <w:szCs w:val="18"/>
                <w:lang w:eastAsia="en-US"/>
              </w:rPr>
              <w:t>112-</w:t>
            </w:r>
            <w:r w:rsidRPr="00DF2B99">
              <w:rPr>
                <w:rFonts w:eastAsiaTheme="minorHAnsi"/>
                <w:spacing w:val="-2"/>
                <w:sz w:val="18"/>
                <w:szCs w:val="18"/>
                <w:lang w:eastAsia="en-US"/>
              </w:rPr>
              <w:t xml:space="preserve"> </w:t>
            </w:r>
            <w:r w:rsidRPr="00DF2B99">
              <w:rPr>
                <w:rFonts w:eastAsiaTheme="minorHAnsi"/>
                <w:sz w:val="18"/>
                <w:szCs w:val="18"/>
                <w:lang w:eastAsia="en-US"/>
              </w:rPr>
              <w:t>FİZİK</w:t>
            </w:r>
            <w:r w:rsidRPr="00DF2B99">
              <w:rPr>
                <w:rFonts w:eastAsiaTheme="minorHAnsi"/>
                <w:spacing w:val="-2"/>
                <w:sz w:val="18"/>
                <w:szCs w:val="18"/>
                <w:lang w:eastAsia="en-US"/>
              </w:rPr>
              <w:t xml:space="preserve"> </w:t>
            </w:r>
            <w:r w:rsidRPr="00DF2B99">
              <w:rPr>
                <w:rFonts w:eastAsiaTheme="minorHAnsi"/>
                <w:sz w:val="18"/>
                <w:szCs w:val="18"/>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CB</w:t>
            </w:r>
          </w:p>
        </w:tc>
      </w:tr>
      <w:tr w:rsidR="00DF2B99" w:rsidRPr="00DF2B99" w:rsidTr="00DF2B99">
        <w:trPr>
          <w:trHeight w:hRule="exact" w:val="395"/>
        </w:trPr>
        <w:tc>
          <w:tcPr>
            <w:tcW w:w="608"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ind w:right="29"/>
              <w:rPr>
                <w:rFonts w:eastAsiaTheme="minorHAnsi"/>
                <w:sz w:val="18"/>
                <w:szCs w:val="18"/>
                <w:lang w:eastAsia="en-US"/>
              </w:rPr>
            </w:pPr>
            <w:r w:rsidRPr="00DF2B99">
              <w:rPr>
                <w:rFonts w:eastAsiaTheme="minorHAnsi"/>
                <w:sz w:val="18"/>
                <w:szCs w:val="18"/>
                <w:lang w:eastAsia="en-US"/>
              </w:rPr>
              <w:t>G11010800 5</w:t>
            </w:r>
          </w:p>
        </w:tc>
        <w:tc>
          <w:tcPr>
            <w:tcW w:w="1984"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spacing w:line="258" w:lineRule="auto"/>
              <w:rPr>
                <w:rFonts w:eastAsiaTheme="minorHAnsi"/>
                <w:sz w:val="18"/>
                <w:szCs w:val="18"/>
                <w:lang w:eastAsia="en-US"/>
              </w:rPr>
            </w:pPr>
            <w:r w:rsidRPr="00DF2B99">
              <w:rPr>
                <w:rFonts w:eastAsiaTheme="minorHAnsi"/>
                <w:sz w:val="18"/>
                <w:szCs w:val="18"/>
                <w:lang w:eastAsia="en-US"/>
              </w:rPr>
              <w:t>Yunus</w:t>
            </w:r>
            <w:r w:rsidRPr="00DF2B99">
              <w:rPr>
                <w:rFonts w:eastAsiaTheme="minorHAnsi"/>
                <w:spacing w:val="-7"/>
                <w:sz w:val="18"/>
                <w:szCs w:val="18"/>
                <w:lang w:eastAsia="en-US"/>
              </w:rPr>
              <w:t xml:space="preserve"> </w:t>
            </w:r>
            <w:r w:rsidRPr="00DF2B99">
              <w:rPr>
                <w:rFonts w:eastAsiaTheme="minorHAnsi"/>
                <w:sz w:val="18"/>
                <w:szCs w:val="18"/>
                <w:lang w:eastAsia="en-US"/>
              </w:rPr>
              <w:t>Emre</w:t>
            </w:r>
            <w:r w:rsidRPr="00DF2B99">
              <w:rPr>
                <w:rFonts w:eastAsiaTheme="minorHAnsi"/>
                <w:w w:val="99"/>
                <w:sz w:val="18"/>
                <w:szCs w:val="18"/>
                <w:lang w:eastAsia="en-US"/>
              </w:rPr>
              <w:t xml:space="preserve"> </w:t>
            </w:r>
            <w:r w:rsidRPr="00DF2B99">
              <w:rPr>
                <w:rFonts w:eastAsiaTheme="minorHAnsi"/>
                <w:sz w:val="18"/>
                <w:szCs w:val="18"/>
                <w:lang w:eastAsia="en-US"/>
              </w:rPr>
              <w:t>MATKAYA</w:t>
            </w:r>
          </w:p>
        </w:tc>
        <w:tc>
          <w:tcPr>
            <w:tcW w:w="1701"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YILDIZ</w:t>
            </w:r>
            <w:r>
              <w:rPr>
                <w:rFonts w:eastAsiaTheme="minorHAnsi"/>
                <w:sz w:val="18"/>
                <w:szCs w:val="18"/>
                <w:lang w:eastAsia="en-US"/>
              </w:rPr>
              <w:t xml:space="preserve"> </w:t>
            </w:r>
            <w:r w:rsidRPr="00DF2B99">
              <w:rPr>
                <w:rFonts w:eastAsiaTheme="minorHAnsi"/>
                <w:sz w:val="18"/>
                <w:szCs w:val="18"/>
                <w:lang w:eastAsia="en-US"/>
              </w:rPr>
              <w:t>TEKNİK</w:t>
            </w:r>
          </w:p>
        </w:tc>
        <w:tc>
          <w:tcPr>
            <w:tcW w:w="2410"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MAT</w:t>
            </w:r>
            <w:r w:rsidRPr="00DF2B99">
              <w:rPr>
                <w:rFonts w:eastAsiaTheme="minorHAnsi"/>
                <w:spacing w:val="-1"/>
                <w:sz w:val="18"/>
                <w:szCs w:val="18"/>
                <w:lang w:eastAsia="en-US"/>
              </w:rPr>
              <w:t xml:space="preserve"> </w:t>
            </w:r>
            <w:r w:rsidRPr="00DF2B99">
              <w:rPr>
                <w:rFonts w:eastAsiaTheme="minorHAnsi"/>
                <w:sz w:val="18"/>
                <w:szCs w:val="18"/>
                <w:lang w:eastAsia="en-US"/>
              </w:rPr>
              <w:t>112-</w:t>
            </w:r>
            <w:r>
              <w:rPr>
                <w:rFonts w:eastAsiaTheme="minorHAnsi"/>
                <w:sz w:val="18"/>
                <w:szCs w:val="18"/>
                <w:lang w:eastAsia="en-US"/>
              </w:rPr>
              <w:t xml:space="preserve"> </w:t>
            </w:r>
            <w:r w:rsidRPr="00DF2B99">
              <w:rPr>
                <w:rFonts w:eastAsiaTheme="minorHAnsi"/>
                <w:sz w:val="18"/>
                <w:szCs w:val="18"/>
                <w:lang w:eastAsia="en-US"/>
              </w:rPr>
              <w:t>MATEMATİK</w:t>
            </w:r>
            <w:r w:rsidRPr="00DF2B99">
              <w:rPr>
                <w:rFonts w:eastAsiaTheme="minorHAnsi"/>
                <w:spacing w:val="-15"/>
                <w:sz w:val="18"/>
                <w:szCs w:val="18"/>
                <w:lang w:eastAsia="en-US"/>
              </w:rPr>
              <w:t xml:space="preserve"> </w:t>
            </w:r>
            <w:r w:rsidRPr="00DF2B99">
              <w:rPr>
                <w:rFonts w:eastAsiaTheme="minorHAnsi"/>
                <w:sz w:val="18"/>
                <w:szCs w:val="18"/>
                <w:lang w:eastAsia="en-US"/>
              </w:rPr>
              <w:t>II</w:t>
            </w:r>
          </w:p>
        </w:tc>
        <w:tc>
          <w:tcPr>
            <w:tcW w:w="709" w:type="dxa"/>
            <w:tcBorders>
              <w:top w:val="single" w:sz="4" w:space="0" w:color="000000"/>
              <w:left w:val="single" w:sz="4" w:space="0" w:color="000000"/>
              <w:bottom w:val="single" w:sz="4" w:space="0" w:color="000000"/>
              <w:right w:val="single" w:sz="4" w:space="0" w:color="000000"/>
            </w:tcBorders>
            <w:vAlign w:val="center"/>
          </w:tcPr>
          <w:p w:rsidR="00DF2B99" w:rsidRPr="00DF2B99" w:rsidRDefault="00DF2B99" w:rsidP="00DF2B99">
            <w:pPr>
              <w:kinsoku w:val="0"/>
              <w:overflowPunct w:val="0"/>
              <w:autoSpaceDE w:val="0"/>
              <w:autoSpaceDN w:val="0"/>
              <w:adjustRightInd w:val="0"/>
              <w:ind w:left="103"/>
              <w:rPr>
                <w:rFonts w:eastAsiaTheme="minorHAnsi"/>
                <w:sz w:val="18"/>
                <w:szCs w:val="18"/>
                <w:lang w:eastAsia="en-US"/>
              </w:rPr>
            </w:pPr>
            <w:r w:rsidRPr="00DF2B99">
              <w:rPr>
                <w:rFonts w:eastAsiaTheme="minorHAnsi"/>
                <w:sz w:val="18"/>
                <w:szCs w:val="18"/>
                <w:lang w:eastAsia="en-US"/>
              </w:rPr>
              <w:t>DD</w:t>
            </w:r>
          </w:p>
        </w:tc>
      </w:tr>
    </w:tbl>
    <w:p w:rsidR="005F4116" w:rsidRDefault="005F4116" w:rsidP="005F4116">
      <w:pPr>
        <w:jc w:val="center"/>
        <w:rPr>
          <w:b/>
        </w:rPr>
      </w:pPr>
    </w:p>
    <w:p w:rsidR="00F16687" w:rsidRDefault="00F16687" w:rsidP="00F16687">
      <w:pPr>
        <w:jc w:val="both"/>
      </w:pPr>
      <w:r>
        <w:rPr>
          <w:b/>
        </w:rPr>
        <w:t>16-</w:t>
      </w:r>
      <w:r>
        <w:t xml:space="preserve"> Fakültemiz </w:t>
      </w:r>
      <w:r w:rsidRPr="00F16687">
        <w:t>Endüstri</w:t>
      </w:r>
      <w:r>
        <w:t xml:space="preserve"> Mühendisliği Bölüm Başkanlığının </w:t>
      </w:r>
      <w:r w:rsidRPr="00F16687">
        <w:t>25/01/2016-3152</w:t>
      </w:r>
      <w:r>
        <w:t xml:space="preserve"> evrak, tarih, sayılı yazısı görüşmeye açıldı.</w:t>
      </w:r>
    </w:p>
    <w:p w:rsidR="00F16687" w:rsidRDefault="00F16687" w:rsidP="00F16687">
      <w:pPr>
        <w:jc w:val="both"/>
      </w:pPr>
    </w:p>
    <w:p w:rsidR="00F16687" w:rsidRDefault="00F16687" w:rsidP="00F16687">
      <w:pPr>
        <w:jc w:val="both"/>
      </w:pPr>
      <w:r>
        <w:rPr>
          <w:szCs w:val="24"/>
        </w:rPr>
        <w:t xml:space="preserve">Yapılan görüşmeler sonunda; </w:t>
      </w:r>
      <w:r w:rsidRPr="00220680">
        <w:rPr>
          <w:szCs w:val="24"/>
        </w:rPr>
        <w:t xml:space="preserve">Fakültemiz </w:t>
      </w:r>
      <w:r w:rsidRPr="00F16687">
        <w:rPr>
          <w:szCs w:val="24"/>
        </w:rPr>
        <w:t>Endüstri</w:t>
      </w:r>
      <w:r>
        <w:rPr>
          <w:szCs w:val="24"/>
        </w:rPr>
        <w:t xml:space="preserve"> </w:t>
      </w:r>
      <w:r w:rsidRPr="00220680">
        <w:rPr>
          <w:szCs w:val="24"/>
        </w:rPr>
        <w:t xml:space="preserve">Mühendisliği Bölümü </w:t>
      </w:r>
      <w:r>
        <w:rPr>
          <w:szCs w:val="24"/>
        </w:rPr>
        <w:t>ekte bilgileri verilmiş olan öğrencilerin staj işlemlerinin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F16687" w:rsidRDefault="00F16687" w:rsidP="00F16687">
      <w:pPr>
        <w:jc w:val="both"/>
      </w:pPr>
      <w:r>
        <w:rPr>
          <w:b/>
        </w:rPr>
        <w:t>17-</w:t>
      </w:r>
      <w:r>
        <w:t xml:space="preserve"> Fakültemiz </w:t>
      </w:r>
      <w:r w:rsidRPr="00F16687">
        <w:t>Elektrik Elektronik</w:t>
      </w:r>
      <w:r>
        <w:t xml:space="preserve"> Mühendisliği Bölüm Başkanlığının </w:t>
      </w:r>
      <w:r w:rsidRPr="00F16687">
        <w:t>25/01/2016-3245</w:t>
      </w:r>
      <w:r>
        <w:t xml:space="preserve"> evrak, tarih, sayılı yazısı görüşmeye açıldı.</w:t>
      </w:r>
    </w:p>
    <w:p w:rsidR="00F16687" w:rsidRDefault="00F16687" w:rsidP="00F16687">
      <w:pPr>
        <w:jc w:val="both"/>
      </w:pPr>
    </w:p>
    <w:p w:rsidR="00F16687" w:rsidRDefault="00F16687" w:rsidP="00F16687">
      <w:pPr>
        <w:jc w:val="both"/>
      </w:pPr>
      <w:r>
        <w:rPr>
          <w:szCs w:val="24"/>
        </w:rPr>
        <w:t xml:space="preserve">Yapılan görüşmeler sonunda; </w:t>
      </w:r>
      <w:r w:rsidRPr="00220680">
        <w:rPr>
          <w:szCs w:val="24"/>
        </w:rPr>
        <w:t xml:space="preserve">Fakültemiz </w:t>
      </w:r>
      <w:r w:rsidRPr="00F16687">
        <w:rPr>
          <w:szCs w:val="24"/>
        </w:rPr>
        <w:t>Elektrik Elektronik</w:t>
      </w:r>
      <w:r>
        <w:rPr>
          <w:szCs w:val="24"/>
        </w:rPr>
        <w:t xml:space="preserve"> </w:t>
      </w:r>
      <w:r w:rsidRPr="00220680">
        <w:rPr>
          <w:szCs w:val="24"/>
        </w:rPr>
        <w:t xml:space="preserve">Mühendisliği Bölümü </w:t>
      </w:r>
      <w:r w:rsidRPr="00F16687">
        <w:rPr>
          <w:szCs w:val="24"/>
        </w:rPr>
        <w:t xml:space="preserve">öğrencilerinden 1001.00014 numaralı Bayram </w:t>
      </w:r>
      <w:proofErr w:type="spellStart"/>
      <w:r w:rsidRPr="00F16687">
        <w:rPr>
          <w:szCs w:val="24"/>
        </w:rPr>
        <w:t>BOSTANCI</w:t>
      </w:r>
      <w:r>
        <w:rPr>
          <w:szCs w:val="24"/>
        </w:rPr>
        <w:t>’nın</w:t>
      </w:r>
      <w:proofErr w:type="spellEnd"/>
      <w:r>
        <w:rPr>
          <w:szCs w:val="24"/>
        </w:rPr>
        <w:t>, staj işlemlerinin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F16687" w:rsidRDefault="00F16687" w:rsidP="00F16687">
      <w:pPr>
        <w:jc w:val="both"/>
      </w:pPr>
      <w:r>
        <w:rPr>
          <w:b/>
        </w:rPr>
        <w:t>18-</w:t>
      </w:r>
      <w:r>
        <w:t xml:space="preserve"> Fakültemiz Makine Mühendisliği Bölüm Başkanlığının </w:t>
      </w:r>
      <w:r w:rsidRPr="00F16687">
        <w:t>25/01/2016-3306</w:t>
      </w:r>
      <w:r>
        <w:t xml:space="preserve"> evrak, tarih, sayılı yazısı görüşmeye açıldı.</w:t>
      </w:r>
    </w:p>
    <w:p w:rsidR="00F16687" w:rsidRDefault="00F16687" w:rsidP="00F16687">
      <w:pPr>
        <w:jc w:val="both"/>
      </w:pPr>
    </w:p>
    <w:p w:rsidR="00F16687" w:rsidRDefault="00F16687" w:rsidP="00F16687">
      <w:pPr>
        <w:jc w:val="both"/>
      </w:pPr>
      <w:r>
        <w:rPr>
          <w:szCs w:val="24"/>
        </w:rPr>
        <w:t xml:space="preserve">Yapılan görüşmeler sonunda; </w:t>
      </w:r>
      <w:r w:rsidRPr="00220680">
        <w:rPr>
          <w:szCs w:val="24"/>
        </w:rPr>
        <w:t xml:space="preserve">Fakültemiz </w:t>
      </w:r>
      <w:r>
        <w:rPr>
          <w:szCs w:val="24"/>
        </w:rPr>
        <w:t xml:space="preserve">Makine </w:t>
      </w:r>
      <w:r w:rsidRPr="00220680">
        <w:rPr>
          <w:szCs w:val="24"/>
        </w:rPr>
        <w:t xml:space="preserve">Mühendisliği Bölümü </w:t>
      </w:r>
      <w:r w:rsidR="00845A6C">
        <w:rPr>
          <w:szCs w:val="24"/>
        </w:rPr>
        <w:t>ekte bilgileri verilmiş olan öğrencilerin staj işlemlerinin</w:t>
      </w:r>
      <w:r w:rsidR="00845A6C" w:rsidRPr="00220680">
        <w:rPr>
          <w:b/>
          <w:szCs w:val="24"/>
        </w:rPr>
        <w:t xml:space="preserve"> </w:t>
      </w:r>
      <w:r w:rsidR="00845A6C">
        <w:rPr>
          <w:b/>
        </w:rPr>
        <w:t>uygun</w:t>
      </w:r>
      <w:r w:rsidR="00845A6C">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845A6C" w:rsidRDefault="00845A6C" w:rsidP="00845A6C">
      <w:pPr>
        <w:jc w:val="both"/>
      </w:pPr>
      <w:r>
        <w:rPr>
          <w:b/>
        </w:rPr>
        <w:lastRenderedPageBreak/>
        <w:t>19-</w:t>
      </w:r>
      <w:r>
        <w:t xml:space="preserve"> Fakültemiz </w:t>
      </w:r>
      <w:r w:rsidRPr="00845A6C">
        <w:t>Endüstri</w:t>
      </w:r>
      <w:r>
        <w:t xml:space="preserve"> Mühendisliği Bölüm Başkanlığının </w:t>
      </w:r>
      <w:r w:rsidRPr="00845A6C">
        <w:t>21/01/2016-2853</w:t>
      </w:r>
      <w:r>
        <w:t xml:space="preserve"> evrak, tarih, sayılı yazısı görüşmeye açıldı.</w:t>
      </w:r>
    </w:p>
    <w:p w:rsidR="00845A6C" w:rsidRDefault="00845A6C" w:rsidP="00845A6C">
      <w:pPr>
        <w:jc w:val="both"/>
      </w:pPr>
    </w:p>
    <w:p w:rsidR="00845A6C" w:rsidRDefault="00845A6C" w:rsidP="00845A6C">
      <w:pPr>
        <w:jc w:val="both"/>
      </w:pPr>
      <w:r>
        <w:rPr>
          <w:szCs w:val="24"/>
        </w:rPr>
        <w:t xml:space="preserve">Yapılan görüşmeler sonunda; </w:t>
      </w:r>
      <w:r w:rsidRPr="00220680">
        <w:rPr>
          <w:szCs w:val="24"/>
        </w:rPr>
        <w:t xml:space="preserve">Fakültemiz </w:t>
      </w:r>
      <w:r w:rsidRPr="00845A6C">
        <w:rPr>
          <w:szCs w:val="24"/>
        </w:rPr>
        <w:t>Endüstri</w:t>
      </w:r>
      <w:r>
        <w:rPr>
          <w:szCs w:val="24"/>
        </w:rPr>
        <w:t xml:space="preserve"> </w:t>
      </w:r>
      <w:r w:rsidRPr="00220680">
        <w:rPr>
          <w:szCs w:val="24"/>
        </w:rPr>
        <w:t xml:space="preserve">Mühendisliği Bölümü </w:t>
      </w:r>
      <w:r>
        <w:rPr>
          <w:szCs w:val="24"/>
        </w:rPr>
        <w:t>ekte bilgileri verilmiş olan öğrencilerin staj işlemlerinin</w:t>
      </w:r>
      <w:r w:rsidRPr="0022068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845A6C" w:rsidRDefault="00845A6C" w:rsidP="00845A6C">
      <w:pPr>
        <w:jc w:val="both"/>
      </w:pPr>
      <w:r>
        <w:rPr>
          <w:b/>
        </w:rPr>
        <w:t>20-</w:t>
      </w:r>
      <w:r>
        <w:t xml:space="preserve"> Fakültemiz </w:t>
      </w:r>
      <w:r w:rsidRPr="00845A6C">
        <w:t>Çevre</w:t>
      </w:r>
      <w:r>
        <w:t xml:space="preserve"> Mühendisliği Bölüm Başkanlığının </w:t>
      </w:r>
      <w:r w:rsidRPr="00845A6C">
        <w:t>13/01/2016-1597</w:t>
      </w:r>
      <w:r>
        <w:t xml:space="preserve"> evrak, tarih, sayılı yazısı görüşmeye açıldı.</w:t>
      </w:r>
    </w:p>
    <w:p w:rsidR="00845A6C" w:rsidRDefault="00845A6C" w:rsidP="00845A6C">
      <w:pPr>
        <w:jc w:val="both"/>
      </w:pPr>
    </w:p>
    <w:p w:rsidR="00845A6C" w:rsidRDefault="00845A6C" w:rsidP="00845A6C">
      <w:pPr>
        <w:jc w:val="both"/>
      </w:pPr>
      <w:r>
        <w:rPr>
          <w:szCs w:val="24"/>
        </w:rPr>
        <w:t xml:space="preserve">Yapılan görüşmeler sonunda; </w:t>
      </w:r>
      <w:r w:rsidRPr="00220680">
        <w:rPr>
          <w:szCs w:val="24"/>
        </w:rPr>
        <w:t xml:space="preserve">Fakültemiz </w:t>
      </w:r>
      <w:r w:rsidRPr="00845A6C">
        <w:rPr>
          <w:szCs w:val="24"/>
        </w:rPr>
        <w:t>Çevre</w:t>
      </w:r>
      <w:r>
        <w:rPr>
          <w:szCs w:val="24"/>
        </w:rPr>
        <w:t xml:space="preserve"> </w:t>
      </w:r>
      <w:r w:rsidRPr="00220680">
        <w:rPr>
          <w:szCs w:val="24"/>
        </w:rPr>
        <w:t xml:space="preserve">Mühendisliği Bölümü </w:t>
      </w:r>
      <w:r w:rsidRPr="00845A6C">
        <w:rPr>
          <w:szCs w:val="24"/>
        </w:rPr>
        <w:t>öğrencilerinden B1</w:t>
      </w:r>
      <w:r w:rsidR="00C722E8">
        <w:rPr>
          <w:szCs w:val="24"/>
        </w:rPr>
        <w:t>101.12307 numaralı Seda ŞAHİN;</w:t>
      </w:r>
      <w:r w:rsidRPr="00220680">
        <w:rPr>
          <w:b/>
          <w:szCs w:val="24"/>
        </w:rPr>
        <w:t xml:space="preserve"> </w:t>
      </w:r>
      <w:r w:rsidR="00C722E8" w:rsidRPr="00C722E8">
        <w:rPr>
          <w:i/>
          <w:szCs w:val="24"/>
        </w:rPr>
        <w:t>Sakarya Üniversitesi Sınav Yönetmeliği 22. maddesinde yer alan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r w:rsidR="00C722E8" w:rsidRPr="00C722E8">
        <w:rPr>
          <w:szCs w:val="24"/>
        </w:rPr>
        <w:t xml:space="preserve"> hük</w:t>
      </w:r>
      <w:r w:rsidR="00C722E8">
        <w:rPr>
          <w:szCs w:val="24"/>
        </w:rPr>
        <w:t>m</w:t>
      </w:r>
      <w:r w:rsidR="00C722E8" w:rsidRPr="00C722E8">
        <w:rPr>
          <w:szCs w:val="24"/>
        </w:rPr>
        <w:t xml:space="preserve">ünce tek ders sınav hakkı verilmiş olup yapılan incelemeler sonucu tek ders sınav hakkının </w:t>
      </w:r>
      <w:r w:rsidR="00C722E8" w:rsidRPr="00C722E8">
        <w:rPr>
          <w:szCs w:val="24"/>
          <w:u w:val="single"/>
        </w:rPr>
        <w:t>sehven</w:t>
      </w:r>
      <w:r w:rsidR="00C722E8" w:rsidRPr="00C722E8">
        <w:rPr>
          <w:szCs w:val="24"/>
        </w:rPr>
        <w:t xml:space="preserve"> verilmiş olduğu anlaşılmıştır. Adı geçen öğrencinin girmiş olduğu tek ders sınavının iptal edilmesinin</w:t>
      </w:r>
      <w:r w:rsidR="00C722E8">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9C621D" w:rsidRDefault="009C621D" w:rsidP="009C621D">
      <w:pPr>
        <w:jc w:val="both"/>
      </w:pPr>
      <w:r>
        <w:rPr>
          <w:b/>
        </w:rPr>
        <w:t>21-</w:t>
      </w:r>
      <w:r>
        <w:t xml:space="preserve"> Fakültemiz </w:t>
      </w:r>
      <w:r w:rsidRPr="009C621D">
        <w:t>İnşaat</w:t>
      </w:r>
      <w:r>
        <w:t xml:space="preserve"> Mühendisliği Bölüm Başkanlığının </w:t>
      </w:r>
      <w:r w:rsidRPr="009C621D">
        <w:t>26/01/2016-3367</w:t>
      </w:r>
      <w:r>
        <w:t xml:space="preserve"> evrak, tarih, sayılı yazısı görüşmeye açıldı.</w:t>
      </w:r>
    </w:p>
    <w:p w:rsidR="009C621D" w:rsidRDefault="009C621D" w:rsidP="009C621D">
      <w:pPr>
        <w:jc w:val="both"/>
      </w:pPr>
    </w:p>
    <w:p w:rsidR="009C621D" w:rsidRDefault="009C621D" w:rsidP="00273B9A">
      <w:pPr>
        <w:jc w:val="both"/>
      </w:pPr>
      <w:r>
        <w:rPr>
          <w:szCs w:val="24"/>
        </w:rPr>
        <w:t xml:space="preserve">Yapılan görüşmeler sonunda; </w:t>
      </w:r>
      <w:r w:rsidRPr="00220680">
        <w:rPr>
          <w:szCs w:val="24"/>
        </w:rPr>
        <w:t xml:space="preserve">Fakültemiz </w:t>
      </w:r>
      <w:r w:rsidRPr="009C621D">
        <w:rPr>
          <w:szCs w:val="24"/>
        </w:rPr>
        <w:t>İnşaat</w:t>
      </w:r>
      <w:r>
        <w:rPr>
          <w:szCs w:val="24"/>
        </w:rPr>
        <w:t xml:space="preserve"> </w:t>
      </w:r>
      <w:r w:rsidRPr="00220680">
        <w:rPr>
          <w:szCs w:val="24"/>
        </w:rPr>
        <w:t xml:space="preserve">Mühendisliği Bölümü </w:t>
      </w:r>
      <w:r>
        <w:rPr>
          <w:szCs w:val="24"/>
        </w:rPr>
        <w:t xml:space="preserve">ekte bilgileri verilmiş olan öğrencilerin </w:t>
      </w:r>
      <w:r w:rsidR="00273B9A" w:rsidRPr="00273B9A">
        <w:rPr>
          <w:szCs w:val="24"/>
        </w:rPr>
        <w:t>2015–2016 Eğitim-Öğretim Yılı Güz Dönemi Final</w:t>
      </w:r>
      <w:r w:rsidR="00273B9A">
        <w:rPr>
          <w:szCs w:val="24"/>
        </w:rPr>
        <w:t xml:space="preserve"> </w:t>
      </w:r>
      <w:r w:rsidR="00273B9A" w:rsidRPr="00273B9A">
        <w:rPr>
          <w:szCs w:val="24"/>
        </w:rPr>
        <w:t>sınavında aldıkları notu dersi veren Öğretim üyeleri tarafından sehven girilmesinden dolayı</w:t>
      </w:r>
      <w:r w:rsidR="00273B9A">
        <w:rPr>
          <w:szCs w:val="24"/>
        </w:rPr>
        <w:t xml:space="preserve"> </w:t>
      </w:r>
      <w:r w:rsidR="00273B9A" w:rsidRPr="00273B9A">
        <w:rPr>
          <w:szCs w:val="24"/>
        </w:rPr>
        <w:t>yeni notlarının ekteki şekliyle harfli olarak düzeltilmesi</w:t>
      </w:r>
      <w:r w:rsidR="00273B9A">
        <w:rPr>
          <w:szCs w:val="24"/>
        </w:rPr>
        <w:t xml:space="preserve">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273B9A" w:rsidRDefault="00273B9A" w:rsidP="00273B9A">
      <w:pPr>
        <w:jc w:val="both"/>
      </w:pPr>
      <w:r>
        <w:rPr>
          <w:b/>
        </w:rPr>
        <w:t>22-</w:t>
      </w:r>
      <w:r>
        <w:t xml:space="preserve"> Fakültemiz </w:t>
      </w:r>
      <w:r w:rsidRPr="009C621D">
        <w:t>İnşaat</w:t>
      </w:r>
      <w:r>
        <w:t xml:space="preserve"> Mühendisliği Bölüm Başkanlığının </w:t>
      </w:r>
      <w:r w:rsidRPr="00273B9A">
        <w:t>26/01/2016-3365</w:t>
      </w:r>
      <w:r>
        <w:t xml:space="preserve"> evrak, tarih, sayılı yazısı görüşmeye açıldı.</w:t>
      </w:r>
    </w:p>
    <w:p w:rsidR="00273B9A" w:rsidRDefault="00273B9A" w:rsidP="00273B9A">
      <w:pPr>
        <w:jc w:val="both"/>
      </w:pPr>
    </w:p>
    <w:p w:rsidR="00273B9A" w:rsidRDefault="00273B9A" w:rsidP="00273B9A">
      <w:pPr>
        <w:jc w:val="both"/>
      </w:pPr>
      <w:r>
        <w:rPr>
          <w:szCs w:val="24"/>
        </w:rPr>
        <w:t xml:space="preserve">Yapılan görüşmeler sonunda; </w:t>
      </w:r>
      <w:r w:rsidRPr="00220680">
        <w:rPr>
          <w:szCs w:val="24"/>
        </w:rPr>
        <w:t xml:space="preserve">Fakültemiz </w:t>
      </w:r>
      <w:r w:rsidRPr="009C621D">
        <w:rPr>
          <w:szCs w:val="24"/>
        </w:rPr>
        <w:t>İnşaat</w:t>
      </w:r>
      <w:r>
        <w:rPr>
          <w:szCs w:val="24"/>
        </w:rPr>
        <w:t xml:space="preserve"> </w:t>
      </w:r>
      <w:r w:rsidRPr="00220680">
        <w:rPr>
          <w:szCs w:val="24"/>
        </w:rPr>
        <w:t xml:space="preserve">Mühendisliği Bölümü </w:t>
      </w:r>
      <w:r>
        <w:rPr>
          <w:szCs w:val="24"/>
        </w:rPr>
        <w:t xml:space="preserve">ekte bilgileri verilmiş olan öğrencilerin </w:t>
      </w:r>
      <w:r w:rsidRPr="00273B9A">
        <w:rPr>
          <w:szCs w:val="24"/>
        </w:rPr>
        <w:t>fazladan almış</w:t>
      </w:r>
      <w:r>
        <w:rPr>
          <w:szCs w:val="24"/>
        </w:rPr>
        <w:t xml:space="preserve"> </w:t>
      </w:r>
      <w:r w:rsidRPr="00273B9A">
        <w:rPr>
          <w:szCs w:val="24"/>
        </w:rPr>
        <w:t>olduğu seçimlik derslerin silinmesi</w:t>
      </w:r>
      <w:r>
        <w:rPr>
          <w:szCs w:val="24"/>
        </w:rPr>
        <w:t xml:space="preserve">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273B9A" w:rsidRDefault="00273B9A" w:rsidP="00273B9A">
      <w:pPr>
        <w:jc w:val="both"/>
      </w:pPr>
      <w:r>
        <w:rPr>
          <w:b/>
        </w:rPr>
        <w:t>23-</w:t>
      </w:r>
      <w:r>
        <w:t xml:space="preserve"> Fakültemiz </w:t>
      </w:r>
      <w:r w:rsidRPr="00273B9A">
        <w:t>Jeofizik</w:t>
      </w:r>
      <w:r>
        <w:t xml:space="preserve"> Mühendisliği Bölüm Başkanlığının </w:t>
      </w:r>
      <w:r w:rsidRPr="00273B9A">
        <w:t>26/01/2016-3348</w:t>
      </w:r>
      <w:r>
        <w:t xml:space="preserve"> evrak, tarih, sayılı yazısı görüşmeye açıldı.</w:t>
      </w:r>
    </w:p>
    <w:p w:rsidR="00273B9A" w:rsidRDefault="00273B9A" w:rsidP="00273B9A">
      <w:pPr>
        <w:jc w:val="both"/>
      </w:pPr>
    </w:p>
    <w:p w:rsidR="00273B9A" w:rsidRDefault="00273B9A" w:rsidP="00273B9A">
      <w:pPr>
        <w:jc w:val="both"/>
      </w:pPr>
      <w:r>
        <w:rPr>
          <w:szCs w:val="24"/>
        </w:rPr>
        <w:t xml:space="preserve">Yapılan görüşmeler sonunda; </w:t>
      </w:r>
      <w:r w:rsidRPr="00220680">
        <w:rPr>
          <w:szCs w:val="24"/>
        </w:rPr>
        <w:t xml:space="preserve">Fakültemiz </w:t>
      </w:r>
      <w:r w:rsidRPr="00273B9A">
        <w:rPr>
          <w:szCs w:val="24"/>
        </w:rPr>
        <w:t>Jeofizik</w:t>
      </w:r>
      <w:r>
        <w:rPr>
          <w:szCs w:val="24"/>
        </w:rPr>
        <w:t xml:space="preserve"> </w:t>
      </w:r>
      <w:r w:rsidRPr="00220680">
        <w:rPr>
          <w:szCs w:val="24"/>
        </w:rPr>
        <w:t xml:space="preserve">Mühendisliği Bölümü </w:t>
      </w:r>
      <w:r>
        <w:rPr>
          <w:szCs w:val="24"/>
        </w:rPr>
        <w:t xml:space="preserve">öğrencilerinden </w:t>
      </w:r>
      <w:r w:rsidRPr="00273B9A">
        <w:rPr>
          <w:szCs w:val="24"/>
        </w:rPr>
        <w:t xml:space="preserve">G1101.14013 numaralı Elif </w:t>
      </w:r>
      <w:proofErr w:type="spellStart"/>
      <w:r w:rsidRPr="00273B9A">
        <w:rPr>
          <w:szCs w:val="24"/>
        </w:rPr>
        <w:t>ONBAŞ</w:t>
      </w:r>
      <w:r w:rsidR="00D91132">
        <w:rPr>
          <w:szCs w:val="24"/>
        </w:rPr>
        <w:t>’ın</w:t>
      </w:r>
      <w:proofErr w:type="spellEnd"/>
      <w:r w:rsidR="00D91132">
        <w:rPr>
          <w:szCs w:val="24"/>
        </w:rPr>
        <w:t xml:space="preserve"> staj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D91132" w:rsidRDefault="00D91132" w:rsidP="005F4116">
      <w:pPr>
        <w:jc w:val="center"/>
        <w:rPr>
          <w:b/>
        </w:rPr>
      </w:pPr>
    </w:p>
    <w:p w:rsidR="00D91132" w:rsidRDefault="00D91132" w:rsidP="005F4116">
      <w:pPr>
        <w:jc w:val="center"/>
        <w:rPr>
          <w:b/>
        </w:rPr>
      </w:pPr>
    </w:p>
    <w:p w:rsidR="00D91132" w:rsidRDefault="00D91132" w:rsidP="005F4116">
      <w:pPr>
        <w:jc w:val="center"/>
        <w:rPr>
          <w:b/>
        </w:rPr>
      </w:pPr>
    </w:p>
    <w:p w:rsidR="00D91132" w:rsidRDefault="00D91132" w:rsidP="005F4116">
      <w:pPr>
        <w:jc w:val="center"/>
        <w:rPr>
          <w:b/>
        </w:rPr>
      </w:pPr>
    </w:p>
    <w:p w:rsidR="00D91132" w:rsidRDefault="00D91132" w:rsidP="00D91132">
      <w:pPr>
        <w:jc w:val="both"/>
      </w:pPr>
      <w:r>
        <w:rPr>
          <w:b/>
        </w:rPr>
        <w:lastRenderedPageBreak/>
        <w:t>24-</w:t>
      </w:r>
      <w:r>
        <w:t xml:space="preserve"> Fakültemiz Makine Mühendisliği Bölüm Başkanlığının </w:t>
      </w:r>
      <w:r w:rsidRPr="00D91132">
        <w:t>26/01/2016-3368</w:t>
      </w:r>
      <w:r>
        <w:t xml:space="preserve"> evrak, tarih, sayılı yazısı görüşmeye açıldı.</w:t>
      </w:r>
    </w:p>
    <w:p w:rsidR="00D91132" w:rsidRDefault="00D91132" w:rsidP="00D91132">
      <w:pPr>
        <w:jc w:val="both"/>
      </w:pPr>
    </w:p>
    <w:p w:rsidR="00D91132" w:rsidRDefault="00D91132" w:rsidP="00D91132">
      <w:pPr>
        <w:jc w:val="both"/>
      </w:pPr>
      <w:r>
        <w:rPr>
          <w:szCs w:val="24"/>
        </w:rPr>
        <w:t xml:space="preserve">Yapılan görüşmeler sonunda; </w:t>
      </w:r>
      <w:r w:rsidRPr="00D91132">
        <w:rPr>
          <w:szCs w:val="24"/>
        </w:rPr>
        <w:t>2015-2016 Eğitim-Öğretim Yılı Güz Yarıyılında ''İş Sağlığı ve</w:t>
      </w:r>
      <w:r>
        <w:rPr>
          <w:szCs w:val="24"/>
        </w:rPr>
        <w:t xml:space="preserve"> </w:t>
      </w:r>
      <w:r w:rsidRPr="00D91132">
        <w:rPr>
          <w:szCs w:val="24"/>
        </w:rPr>
        <w:t>Güvenliği'' dersini alan</w:t>
      </w:r>
      <w:r>
        <w:rPr>
          <w:szCs w:val="24"/>
        </w:rPr>
        <w:t xml:space="preserve"> </w:t>
      </w:r>
      <w:r w:rsidRPr="00220680">
        <w:rPr>
          <w:szCs w:val="24"/>
        </w:rPr>
        <w:t xml:space="preserve">Fakültemiz </w:t>
      </w:r>
      <w:r>
        <w:rPr>
          <w:szCs w:val="24"/>
        </w:rPr>
        <w:t xml:space="preserve">Makine </w:t>
      </w:r>
      <w:r w:rsidRPr="00220680">
        <w:rPr>
          <w:szCs w:val="24"/>
        </w:rPr>
        <w:t xml:space="preserve">Mühendisliği Bölümü </w:t>
      </w:r>
      <w:r>
        <w:rPr>
          <w:szCs w:val="24"/>
        </w:rPr>
        <w:t xml:space="preserve">öğrencilerinden </w:t>
      </w:r>
      <w:r w:rsidRPr="00D91132">
        <w:rPr>
          <w:szCs w:val="24"/>
        </w:rPr>
        <w:t xml:space="preserve">Faruk </w:t>
      </w:r>
      <w:proofErr w:type="spellStart"/>
      <w:r w:rsidRPr="00D91132">
        <w:rPr>
          <w:szCs w:val="24"/>
        </w:rPr>
        <w:t>DURNA</w:t>
      </w:r>
      <w:r>
        <w:rPr>
          <w:szCs w:val="24"/>
        </w:rPr>
        <w:t>’nın</w:t>
      </w:r>
      <w:proofErr w:type="spellEnd"/>
      <w:r>
        <w:rPr>
          <w:szCs w:val="24"/>
        </w:rPr>
        <w:t xml:space="preserve">, </w:t>
      </w:r>
      <w:r w:rsidRPr="00D91132">
        <w:rPr>
          <w:szCs w:val="24"/>
        </w:rPr>
        <w:t>Final Sınav Notu, Dersi Veren</w:t>
      </w:r>
      <w:r>
        <w:rPr>
          <w:szCs w:val="24"/>
        </w:rPr>
        <w:t xml:space="preserve"> </w:t>
      </w:r>
      <w:r w:rsidRPr="00D91132">
        <w:rPr>
          <w:szCs w:val="24"/>
        </w:rPr>
        <w:t>Öğretim Üyesi Prof. Dr. Vahdet UÇAR tarafından ''Sıfır'' (0) yerine sehven ''GR''</w:t>
      </w:r>
      <w:r>
        <w:rPr>
          <w:szCs w:val="24"/>
        </w:rPr>
        <w:t xml:space="preserve"> </w:t>
      </w:r>
      <w:r w:rsidRPr="00D91132">
        <w:rPr>
          <w:szCs w:val="24"/>
        </w:rPr>
        <w:t>girilmiştir.</w:t>
      </w:r>
      <w:r>
        <w:rPr>
          <w:szCs w:val="24"/>
        </w:rPr>
        <w:t xml:space="preserve"> </w:t>
      </w:r>
      <w:r w:rsidRPr="00D91132">
        <w:rPr>
          <w:szCs w:val="24"/>
        </w:rPr>
        <w:t>Söz konusu öğrencinin ''İş Sağlığı ve Güvenliği'' dersi Final Sınav Notunun ''Sıfır''</w:t>
      </w:r>
      <w:r>
        <w:rPr>
          <w:szCs w:val="24"/>
        </w:rPr>
        <w:t xml:space="preserve"> </w:t>
      </w:r>
      <w:r w:rsidRPr="00D91132">
        <w:rPr>
          <w:szCs w:val="24"/>
        </w:rPr>
        <w:t>(0) olarak düzeltilmesi</w:t>
      </w:r>
      <w:r>
        <w:rPr>
          <w:szCs w:val="24"/>
        </w:rPr>
        <w:t xml:space="preserve">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D91132" w:rsidRDefault="00D91132" w:rsidP="00D91132">
      <w:pPr>
        <w:jc w:val="both"/>
      </w:pPr>
      <w:r>
        <w:rPr>
          <w:b/>
        </w:rPr>
        <w:t>25-</w:t>
      </w:r>
      <w:r>
        <w:t xml:space="preserve"> Fakültemiz </w:t>
      </w:r>
      <w:r w:rsidRPr="00D91132">
        <w:t>Jeofizik</w:t>
      </w:r>
      <w:r>
        <w:t xml:space="preserve"> Mühendisliği Bölüm Başkanlığının </w:t>
      </w:r>
      <w:r w:rsidRPr="00D91132">
        <w:t>26/01/2016-3345</w:t>
      </w:r>
      <w:r>
        <w:t xml:space="preserve"> evrak, tarih, sayılı yazısı görüşmeye açıldı.</w:t>
      </w:r>
    </w:p>
    <w:p w:rsidR="00D91132" w:rsidRDefault="00D91132" w:rsidP="00D91132">
      <w:pPr>
        <w:jc w:val="both"/>
      </w:pPr>
    </w:p>
    <w:p w:rsidR="00D91132" w:rsidRDefault="00D91132" w:rsidP="00D91132">
      <w:pPr>
        <w:jc w:val="both"/>
      </w:pPr>
      <w:r>
        <w:rPr>
          <w:szCs w:val="24"/>
        </w:rPr>
        <w:t xml:space="preserve">Yapılan görüşmeler sonunda; </w:t>
      </w:r>
      <w:r w:rsidRPr="00220680">
        <w:rPr>
          <w:szCs w:val="24"/>
        </w:rPr>
        <w:t xml:space="preserve">Fakültemiz </w:t>
      </w:r>
      <w:r w:rsidRPr="00D91132">
        <w:rPr>
          <w:szCs w:val="24"/>
        </w:rPr>
        <w:t>Jeofizik</w:t>
      </w:r>
      <w:r>
        <w:rPr>
          <w:szCs w:val="24"/>
        </w:rPr>
        <w:t xml:space="preserve"> </w:t>
      </w:r>
      <w:r w:rsidRPr="00220680">
        <w:rPr>
          <w:szCs w:val="24"/>
        </w:rPr>
        <w:t xml:space="preserve">Mühendisliği Bölümü </w:t>
      </w:r>
      <w:r>
        <w:rPr>
          <w:szCs w:val="24"/>
        </w:rPr>
        <w:t xml:space="preserve">öğrencilerinden </w:t>
      </w:r>
      <w:r w:rsidRPr="00D91132">
        <w:rPr>
          <w:szCs w:val="24"/>
        </w:rPr>
        <w:t>G0901.14021 numaralı Ramazan KÜÇÜKÇIRAK</w:t>
      </w:r>
      <w:r>
        <w:rPr>
          <w:szCs w:val="24"/>
        </w:rPr>
        <w:t xml:space="preserve">, </w:t>
      </w:r>
      <w:r w:rsidRPr="00D91132">
        <w:rPr>
          <w:szCs w:val="24"/>
        </w:rPr>
        <w:t>yeterli seçmeli ders sayısını</w:t>
      </w:r>
      <w:r w:rsidR="00A24D90">
        <w:rPr>
          <w:szCs w:val="24"/>
        </w:rPr>
        <w:t xml:space="preserve"> </w:t>
      </w:r>
      <w:r w:rsidRPr="00D91132">
        <w:rPr>
          <w:szCs w:val="24"/>
        </w:rPr>
        <w:t>tamamlayıp 2015-2016 öğretim yılı Güz yarıyılı sonunda mezun durumunda</w:t>
      </w:r>
      <w:r w:rsidR="00A24D90">
        <w:rPr>
          <w:szCs w:val="24"/>
        </w:rPr>
        <w:t xml:space="preserve"> </w:t>
      </w:r>
      <w:r w:rsidRPr="00D91132">
        <w:rPr>
          <w:szCs w:val="24"/>
        </w:rPr>
        <w:t>olduğundan dolayı</w:t>
      </w:r>
      <w:r w:rsidRPr="00D91132">
        <w:rPr>
          <w:b/>
          <w:szCs w:val="24"/>
        </w:rPr>
        <w:t xml:space="preserve"> </w:t>
      </w:r>
      <w:r w:rsidRPr="00A24D90">
        <w:rPr>
          <w:szCs w:val="24"/>
        </w:rPr>
        <w:t xml:space="preserve">JFM 423 </w:t>
      </w:r>
      <w:r w:rsidR="00A24D90">
        <w:rPr>
          <w:szCs w:val="24"/>
        </w:rPr>
        <w:t>“</w:t>
      </w:r>
      <w:proofErr w:type="spellStart"/>
      <w:r w:rsidRPr="00A24D90">
        <w:rPr>
          <w:szCs w:val="24"/>
        </w:rPr>
        <w:t>Gravitede</w:t>
      </w:r>
      <w:proofErr w:type="spellEnd"/>
      <w:r w:rsidRPr="00A24D90">
        <w:rPr>
          <w:szCs w:val="24"/>
        </w:rPr>
        <w:t xml:space="preserve"> Öze</w:t>
      </w:r>
      <w:r w:rsidR="00A24D90" w:rsidRPr="00A24D90">
        <w:rPr>
          <w:szCs w:val="24"/>
        </w:rPr>
        <w:t>l Uygulamalar</w:t>
      </w:r>
      <w:r w:rsidR="00A24D90">
        <w:rPr>
          <w:szCs w:val="24"/>
        </w:rPr>
        <w:t>”</w:t>
      </w:r>
      <w:r w:rsidR="00A24D90" w:rsidRPr="00A24D90">
        <w:rPr>
          <w:szCs w:val="24"/>
        </w:rPr>
        <w:t xml:space="preserve"> dersinin silinmesinin</w:t>
      </w:r>
      <w:r w:rsidR="00A24D90">
        <w:rPr>
          <w:b/>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AA7355" w:rsidRDefault="00AA7355" w:rsidP="00AA7355">
      <w:pPr>
        <w:jc w:val="both"/>
      </w:pPr>
      <w:r>
        <w:rPr>
          <w:b/>
        </w:rPr>
        <w:t>26-</w:t>
      </w:r>
      <w:r>
        <w:t xml:space="preserve"> Fakültemiz </w:t>
      </w:r>
      <w:r w:rsidRPr="00AA7355">
        <w:t>İnşaat</w:t>
      </w:r>
      <w:r>
        <w:t xml:space="preserve"> Mühendisliği Bölüm Başkanlığının </w:t>
      </w:r>
      <w:r w:rsidRPr="00AA7355">
        <w:t>26/01/2016-3467</w:t>
      </w:r>
      <w:r>
        <w:t xml:space="preserve"> evrak, tarih, sayılı yazısı görüşmeye açıldı.</w:t>
      </w:r>
    </w:p>
    <w:p w:rsidR="00AA7355" w:rsidRDefault="00AA7355" w:rsidP="00AA7355">
      <w:pPr>
        <w:jc w:val="both"/>
      </w:pPr>
    </w:p>
    <w:p w:rsidR="00AA7355" w:rsidRDefault="00AA7355" w:rsidP="00AA7355">
      <w:pPr>
        <w:jc w:val="both"/>
      </w:pPr>
      <w:r>
        <w:rPr>
          <w:szCs w:val="24"/>
        </w:rPr>
        <w:t xml:space="preserve">Yapılan görüşmeler sonunda; </w:t>
      </w:r>
      <w:r w:rsidRPr="00220680">
        <w:rPr>
          <w:szCs w:val="24"/>
        </w:rPr>
        <w:t xml:space="preserve">Fakültemiz </w:t>
      </w:r>
      <w:r w:rsidRPr="00AA7355">
        <w:rPr>
          <w:szCs w:val="24"/>
        </w:rPr>
        <w:t>İnşaat</w:t>
      </w:r>
      <w:r>
        <w:rPr>
          <w:szCs w:val="24"/>
        </w:rPr>
        <w:t xml:space="preserve"> </w:t>
      </w:r>
      <w:r w:rsidRPr="00220680">
        <w:rPr>
          <w:szCs w:val="24"/>
        </w:rPr>
        <w:t xml:space="preserve">Mühendisliği Bölümü </w:t>
      </w:r>
      <w:r>
        <w:rPr>
          <w:szCs w:val="24"/>
        </w:rPr>
        <w:t xml:space="preserve">öğrencilerinden </w:t>
      </w:r>
      <w:r w:rsidRPr="00AA7355">
        <w:rPr>
          <w:szCs w:val="24"/>
        </w:rPr>
        <w:t xml:space="preserve">1101.04026 numaralı öğrencisi Kübra </w:t>
      </w:r>
      <w:proofErr w:type="spellStart"/>
      <w:r w:rsidRPr="00AA7355">
        <w:rPr>
          <w:szCs w:val="24"/>
        </w:rPr>
        <w:t>YAĞAN'ın</w:t>
      </w:r>
      <w:proofErr w:type="spellEnd"/>
      <w:r>
        <w:rPr>
          <w:szCs w:val="24"/>
        </w:rPr>
        <w:t xml:space="preserve">, </w:t>
      </w:r>
      <w:r w:rsidRPr="00AA7355">
        <w:rPr>
          <w:szCs w:val="24"/>
        </w:rPr>
        <w:t>Eskişehir Osmangazi Üniversitesinden</w:t>
      </w:r>
      <w:r>
        <w:rPr>
          <w:szCs w:val="24"/>
        </w:rPr>
        <w:t xml:space="preserve"> almış olduğu </w:t>
      </w:r>
      <w:r w:rsidRPr="00AA7355">
        <w:rPr>
          <w:szCs w:val="24"/>
        </w:rPr>
        <w:t>"Temel İnşaatı"</w:t>
      </w:r>
      <w:r>
        <w:rPr>
          <w:szCs w:val="24"/>
        </w:rPr>
        <w:t xml:space="preserve"> ders notunun DC olarak transkriptine işlenmesinin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AA7355" w:rsidRDefault="00AA7355" w:rsidP="00AA7355">
      <w:pPr>
        <w:jc w:val="both"/>
      </w:pPr>
      <w:r>
        <w:rPr>
          <w:b/>
        </w:rPr>
        <w:t>27-</w:t>
      </w:r>
      <w:r>
        <w:t xml:space="preserve"> Fakültemiz </w:t>
      </w:r>
      <w:r w:rsidRPr="00AA7355">
        <w:t>Çevre</w:t>
      </w:r>
      <w:r>
        <w:t xml:space="preserve"> Mühendisliği Bölüm Başkanlığının </w:t>
      </w:r>
      <w:r w:rsidRPr="00AA7355">
        <w:t>26/01/2016-3417</w:t>
      </w:r>
      <w:r>
        <w:t xml:space="preserve"> evrak, tarih, sayılı yazısı görüşmeye açıldı.</w:t>
      </w:r>
    </w:p>
    <w:p w:rsidR="00AA7355" w:rsidRDefault="00AA7355" w:rsidP="00AA7355">
      <w:pPr>
        <w:jc w:val="both"/>
      </w:pPr>
    </w:p>
    <w:p w:rsidR="00AA7355" w:rsidRDefault="00AA7355" w:rsidP="00AA7355">
      <w:pPr>
        <w:jc w:val="both"/>
      </w:pPr>
      <w:r>
        <w:rPr>
          <w:szCs w:val="24"/>
        </w:rPr>
        <w:t xml:space="preserve">Yapılan görüşmeler sonunda; </w:t>
      </w:r>
      <w:r w:rsidRPr="00220680">
        <w:rPr>
          <w:szCs w:val="24"/>
        </w:rPr>
        <w:t xml:space="preserve">Fakültemiz </w:t>
      </w:r>
      <w:r w:rsidRPr="00AA7355">
        <w:rPr>
          <w:szCs w:val="24"/>
        </w:rPr>
        <w:t>Çevre</w:t>
      </w:r>
      <w:r>
        <w:rPr>
          <w:szCs w:val="24"/>
        </w:rPr>
        <w:t xml:space="preserve"> </w:t>
      </w:r>
      <w:r w:rsidRPr="00220680">
        <w:rPr>
          <w:szCs w:val="24"/>
        </w:rPr>
        <w:t xml:space="preserve">Mühendisliği Bölümü </w:t>
      </w:r>
      <w:r>
        <w:rPr>
          <w:szCs w:val="24"/>
        </w:rPr>
        <w:t xml:space="preserve">ekte bilgileri verilmiş olan öğrencilerin </w:t>
      </w:r>
      <w:r w:rsidRPr="00AA7355">
        <w:rPr>
          <w:szCs w:val="24"/>
        </w:rPr>
        <w:t>mezuniyet kredilerini aşan derslerinin not durum belgelerinden silinmesinin</w:t>
      </w:r>
      <w:r>
        <w:rPr>
          <w:szCs w:val="24"/>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AA7355" w:rsidRDefault="00AA7355" w:rsidP="00AA7355">
      <w:pPr>
        <w:jc w:val="both"/>
      </w:pPr>
      <w:r>
        <w:rPr>
          <w:b/>
        </w:rPr>
        <w:t>28-</w:t>
      </w:r>
      <w:r>
        <w:t xml:space="preserve"> Fakültemiz </w:t>
      </w:r>
      <w:r w:rsidRPr="00AA7355">
        <w:t>İnşaat</w:t>
      </w:r>
      <w:r>
        <w:t xml:space="preserve"> Mühendisliği Bölüm Başkanlığının </w:t>
      </w:r>
      <w:r w:rsidRPr="00AA7355">
        <w:t>26/01/2016-3468</w:t>
      </w:r>
      <w:r>
        <w:t xml:space="preserve"> evrak, tarih, sayılı yazısı görüşmeye açıldı.</w:t>
      </w:r>
    </w:p>
    <w:p w:rsidR="00AA7355" w:rsidRDefault="00AA7355" w:rsidP="00AA7355">
      <w:pPr>
        <w:jc w:val="both"/>
      </w:pPr>
    </w:p>
    <w:p w:rsidR="00AA7355" w:rsidRDefault="00AA7355" w:rsidP="00AA7355">
      <w:pPr>
        <w:jc w:val="both"/>
      </w:pPr>
      <w:r>
        <w:rPr>
          <w:szCs w:val="24"/>
        </w:rPr>
        <w:t xml:space="preserve">Yapılan görüşmeler sonunda; </w:t>
      </w:r>
      <w:r w:rsidRPr="00220680">
        <w:rPr>
          <w:szCs w:val="24"/>
        </w:rPr>
        <w:t xml:space="preserve">Fakültemiz </w:t>
      </w:r>
      <w:r w:rsidRPr="00AA7355">
        <w:rPr>
          <w:szCs w:val="24"/>
        </w:rPr>
        <w:t>İnşaat</w:t>
      </w:r>
      <w:r>
        <w:rPr>
          <w:szCs w:val="24"/>
        </w:rPr>
        <w:t xml:space="preserve"> </w:t>
      </w:r>
      <w:r w:rsidRPr="00220680">
        <w:rPr>
          <w:szCs w:val="24"/>
        </w:rPr>
        <w:t>Mühendisliği Bölümü</w:t>
      </w:r>
      <w:r>
        <w:rPr>
          <w:szCs w:val="24"/>
        </w:rPr>
        <w:t>ne</w:t>
      </w:r>
      <w:r w:rsidRPr="00220680">
        <w:rPr>
          <w:szCs w:val="24"/>
        </w:rPr>
        <w:t xml:space="preserve"> </w:t>
      </w:r>
      <w:r w:rsidRPr="00AA7355">
        <w:rPr>
          <w:szCs w:val="24"/>
        </w:rPr>
        <w:t>2014-2015 Eğitim-Öğretim Yılı Güz</w:t>
      </w:r>
      <w:r w:rsidR="00D725A1">
        <w:rPr>
          <w:szCs w:val="24"/>
        </w:rPr>
        <w:t xml:space="preserve"> </w:t>
      </w:r>
      <w:r w:rsidRPr="00AA7355">
        <w:rPr>
          <w:szCs w:val="24"/>
        </w:rPr>
        <w:t>yarıyılında YÖP programı ile gelen 1401.04452 numaralı Bilal Habeşi DEMİRCİ aynı yıl</w:t>
      </w:r>
      <w:r w:rsidR="00D725A1">
        <w:rPr>
          <w:szCs w:val="24"/>
        </w:rPr>
        <w:t xml:space="preserve"> </w:t>
      </w:r>
      <w:r w:rsidRPr="00AA7355">
        <w:rPr>
          <w:szCs w:val="24"/>
        </w:rPr>
        <w:t>güz yarıyılında kaydı dondurulduğu için 2015-2016 Eğitim-Öğretim yılı bahar yarıyılında ders</w:t>
      </w:r>
      <w:r w:rsidR="00D725A1">
        <w:rPr>
          <w:szCs w:val="24"/>
        </w:rPr>
        <w:t xml:space="preserve"> </w:t>
      </w:r>
      <w:r w:rsidRPr="00AA7355">
        <w:rPr>
          <w:szCs w:val="24"/>
        </w:rPr>
        <w:t>alamama tehlikesi ile karşı karşıya gelmiştir. Öğrencimizin mağduriyetinin giderilmesi için 4.</w:t>
      </w:r>
      <w:r w:rsidR="00D725A1">
        <w:rPr>
          <w:szCs w:val="24"/>
        </w:rPr>
        <w:t xml:space="preserve"> </w:t>
      </w:r>
      <w:r w:rsidRPr="00AA7355">
        <w:rPr>
          <w:szCs w:val="24"/>
        </w:rPr>
        <w:t>yarıyıla intibakının yapılması</w:t>
      </w:r>
      <w:r w:rsidR="00D725A1">
        <w:rPr>
          <w:szCs w:val="24"/>
        </w:rPr>
        <w:t xml:space="preserve">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D725A1" w:rsidRDefault="00D725A1" w:rsidP="00D725A1">
      <w:pPr>
        <w:jc w:val="both"/>
      </w:pPr>
      <w:r>
        <w:rPr>
          <w:b/>
        </w:rPr>
        <w:lastRenderedPageBreak/>
        <w:t>29-</w:t>
      </w:r>
      <w:r>
        <w:t xml:space="preserve"> Fakültemiz </w:t>
      </w:r>
      <w:r w:rsidRPr="00D725A1">
        <w:t>Çevre</w:t>
      </w:r>
      <w:r>
        <w:t xml:space="preserve"> Mühendisliği Bölüm Başkanlığının </w:t>
      </w:r>
      <w:r w:rsidRPr="00D725A1">
        <w:t>26/01/2016-3460</w:t>
      </w:r>
      <w:r>
        <w:t xml:space="preserve"> evrak, tarih, sayılı yazısı görüşmeye açıldı.</w:t>
      </w:r>
    </w:p>
    <w:p w:rsidR="00D725A1" w:rsidRDefault="00D725A1" w:rsidP="00D725A1">
      <w:pPr>
        <w:jc w:val="both"/>
      </w:pPr>
    </w:p>
    <w:p w:rsidR="00D725A1" w:rsidRDefault="00D725A1" w:rsidP="00D725A1">
      <w:pPr>
        <w:jc w:val="both"/>
      </w:pPr>
      <w:r>
        <w:rPr>
          <w:szCs w:val="24"/>
        </w:rPr>
        <w:t xml:space="preserve">Yapılan görüşmeler sonunda; </w:t>
      </w:r>
      <w:r w:rsidRPr="00D725A1">
        <w:rPr>
          <w:szCs w:val="24"/>
        </w:rPr>
        <w:t>2015-2016 Eğitim-Öğretim Yılı Güz Yarıyılı itibari ile</w:t>
      </w:r>
      <w:r>
        <w:rPr>
          <w:szCs w:val="24"/>
        </w:rPr>
        <w:t xml:space="preserve"> </w:t>
      </w:r>
      <w:r w:rsidRPr="00543245">
        <w:rPr>
          <w:szCs w:val="24"/>
        </w:rPr>
        <w:t>tüm teorik ve pratik çalışmalarını</w:t>
      </w:r>
      <w:r>
        <w:rPr>
          <w:szCs w:val="24"/>
        </w:rPr>
        <w:t xml:space="preserve"> </w:t>
      </w:r>
      <w:r w:rsidRPr="00543245">
        <w:rPr>
          <w:szCs w:val="24"/>
        </w:rPr>
        <w:t>başarı ile tamamlayan</w:t>
      </w:r>
      <w:r>
        <w:rPr>
          <w:szCs w:val="24"/>
        </w:rPr>
        <w:t xml:space="preserve"> Fakültemiz </w:t>
      </w:r>
      <w:r w:rsidRPr="00D725A1">
        <w:t>Çevre</w:t>
      </w:r>
      <w:r>
        <w:t xml:space="preserve"> Mühendisliği Bölümü </w:t>
      </w:r>
      <w:r w:rsidRPr="00291F66">
        <w:t xml:space="preserve">öğrencilerinden </w:t>
      </w:r>
      <w:r>
        <w:t xml:space="preserve">B1101.12803 numaralı Erdem </w:t>
      </w:r>
      <w:proofErr w:type="spellStart"/>
      <w:r>
        <w:t>AKTAŞ'ın</w:t>
      </w:r>
      <w:proofErr w:type="spellEnd"/>
      <w:r>
        <w:t xml:space="preserve">, mezun olmasının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D725A1" w:rsidRDefault="00D725A1" w:rsidP="00D725A1">
      <w:pPr>
        <w:jc w:val="both"/>
      </w:pPr>
      <w:r>
        <w:rPr>
          <w:b/>
        </w:rPr>
        <w:t>30-</w:t>
      </w:r>
      <w:r>
        <w:t xml:space="preserve"> Fakültemiz </w:t>
      </w:r>
      <w:r w:rsidRPr="00D725A1">
        <w:t>Metalurji ve Malzeme</w:t>
      </w:r>
      <w:r>
        <w:t xml:space="preserve"> Mühendisliği Bölüm Başkanlığının </w:t>
      </w:r>
      <w:r w:rsidRPr="00D725A1">
        <w:t>26/01/2016-3488</w:t>
      </w:r>
      <w:r>
        <w:t xml:space="preserve"> evrak, tarih, sayılı yazısı görüşmeye açıldı.</w:t>
      </w:r>
    </w:p>
    <w:p w:rsidR="00D725A1" w:rsidRDefault="00D725A1" w:rsidP="00D725A1">
      <w:pPr>
        <w:jc w:val="both"/>
      </w:pPr>
    </w:p>
    <w:p w:rsidR="00D725A1" w:rsidRDefault="00D725A1" w:rsidP="00D725A1">
      <w:pPr>
        <w:jc w:val="both"/>
      </w:pPr>
      <w:r>
        <w:rPr>
          <w:szCs w:val="24"/>
        </w:rPr>
        <w:t xml:space="preserve">Yapılan görüşmeler sonunda; Fakültemiz </w:t>
      </w:r>
      <w:r w:rsidRPr="00D725A1">
        <w:t>Metalurji ve Malzeme</w:t>
      </w:r>
      <w:r>
        <w:t xml:space="preserve"> Mühendisliği Bölümü </w:t>
      </w:r>
      <w:r w:rsidRPr="00291F66">
        <w:t xml:space="preserve">öğrencilerinden </w:t>
      </w:r>
      <w:r>
        <w:t xml:space="preserve">B130108305 numaralı Ahmet Buğra </w:t>
      </w:r>
      <w:proofErr w:type="spellStart"/>
      <w:r>
        <w:t>KEYVANKLI'nın</w:t>
      </w:r>
      <w:proofErr w:type="spellEnd"/>
      <w:r>
        <w:t xml:space="preserve"> muaf olduğu DİL 102 İngilizce dersini tekrardan almasının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4603F1" w:rsidRDefault="004603F1" w:rsidP="004603F1">
      <w:pPr>
        <w:jc w:val="both"/>
      </w:pPr>
      <w:r>
        <w:rPr>
          <w:b/>
        </w:rPr>
        <w:t>31-</w:t>
      </w:r>
      <w:r>
        <w:t xml:space="preserve"> Fakültemiz </w:t>
      </w:r>
      <w:r w:rsidRPr="00105DFB">
        <w:t>Elektrik Elektronik</w:t>
      </w:r>
      <w:r>
        <w:t xml:space="preserve"> Mühendisliği Bölüm Başkanlığının </w:t>
      </w:r>
      <w:r w:rsidRPr="004603F1">
        <w:t>26/01/2016-3429</w:t>
      </w:r>
      <w:r>
        <w:t xml:space="preserve"> evrak, tarih, sayılı yazısı görüşmeye açıldı.</w:t>
      </w:r>
    </w:p>
    <w:p w:rsidR="004603F1" w:rsidRDefault="004603F1" w:rsidP="004603F1">
      <w:pPr>
        <w:jc w:val="both"/>
      </w:pPr>
    </w:p>
    <w:p w:rsidR="004603F1" w:rsidRDefault="004603F1" w:rsidP="004603F1">
      <w:pPr>
        <w:jc w:val="both"/>
        <w:rPr>
          <w:b/>
        </w:rPr>
      </w:pPr>
      <w:r>
        <w:rPr>
          <w:szCs w:val="24"/>
        </w:rPr>
        <w:t xml:space="preserve">Yapılan görüşmeler sonunda; </w:t>
      </w:r>
      <w:r w:rsidRPr="0037192C">
        <w:rPr>
          <w:szCs w:val="24"/>
        </w:rPr>
        <w:t xml:space="preserve">Yüksek Öğretim Kurumlarında </w:t>
      </w:r>
      <w:proofErr w:type="spellStart"/>
      <w:r w:rsidRPr="0037192C">
        <w:rPr>
          <w:szCs w:val="24"/>
        </w:rPr>
        <w:t>Önlisans</w:t>
      </w:r>
      <w:proofErr w:type="spellEnd"/>
      <w:r w:rsidRPr="0037192C">
        <w:rPr>
          <w:szCs w:val="24"/>
        </w:rPr>
        <w:t xml:space="preserve"> ve Lisans Düzeyindeki</w:t>
      </w:r>
      <w:r>
        <w:rPr>
          <w:szCs w:val="24"/>
        </w:rPr>
        <w:t xml:space="preserve"> </w:t>
      </w:r>
      <w:r w:rsidRPr="0037192C">
        <w:rPr>
          <w:szCs w:val="24"/>
        </w:rPr>
        <w:t xml:space="preserve">Programlar arasında Geçiş, Çift </w:t>
      </w:r>
      <w:proofErr w:type="spellStart"/>
      <w:r w:rsidRPr="0037192C">
        <w:rPr>
          <w:szCs w:val="24"/>
        </w:rPr>
        <w:t>Anadal</w:t>
      </w:r>
      <w:proofErr w:type="spellEnd"/>
      <w:r w:rsidRPr="0037192C">
        <w:rPr>
          <w:szCs w:val="24"/>
        </w:rPr>
        <w:t>, Yan Dal ile Kurumlar Arası Kredi Transferi</w:t>
      </w:r>
      <w:r>
        <w:rPr>
          <w:szCs w:val="24"/>
        </w:rPr>
        <w:t xml:space="preserve"> </w:t>
      </w:r>
      <w:r w:rsidRPr="0037192C">
        <w:rPr>
          <w:szCs w:val="24"/>
        </w:rPr>
        <w:t>yapılması Esaslarına İlişkin Yönetmeliğin 22. Maddesi gereğince, 2015-2016 Öğretim Yılı</w:t>
      </w:r>
      <w:r>
        <w:rPr>
          <w:szCs w:val="24"/>
        </w:rPr>
        <w:t xml:space="preserve"> Güz</w:t>
      </w:r>
      <w:r w:rsidRPr="0037192C">
        <w:rPr>
          <w:szCs w:val="24"/>
        </w:rPr>
        <w:t xml:space="preserve"> Yarıyılında </w:t>
      </w:r>
      <w:r w:rsidRPr="004603F1">
        <w:rPr>
          <w:szCs w:val="24"/>
        </w:rPr>
        <w:t>Kırıkkale</w:t>
      </w:r>
      <w:r>
        <w:rPr>
          <w:szCs w:val="24"/>
        </w:rPr>
        <w:t xml:space="preserve"> </w:t>
      </w:r>
      <w:r w:rsidRPr="004603F1">
        <w:rPr>
          <w:szCs w:val="24"/>
        </w:rPr>
        <w:t>Üniversitesinde</w:t>
      </w:r>
      <w:r>
        <w:rPr>
          <w:szCs w:val="24"/>
        </w:rPr>
        <w:t xml:space="preserve"> özel öğrenci olarak öğrenim görmüş olan </w:t>
      </w:r>
      <w:r w:rsidRPr="004603F1">
        <w:rPr>
          <w:szCs w:val="24"/>
        </w:rPr>
        <w:t xml:space="preserve">B1001.00043 numaralı </w:t>
      </w:r>
      <w:r>
        <w:rPr>
          <w:szCs w:val="24"/>
        </w:rPr>
        <w:t>öğrencimiz</w:t>
      </w:r>
      <w:r w:rsidRPr="004603F1">
        <w:rPr>
          <w:szCs w:val="24"/>
        </w:rPr>
        <w:t xml:space="preserve"> Ahmet </w:t>
      </w:r>
      <w:proofErr w:type="spellStart"/>
      <w:r w:rsidRPr="004603F1">
        <w:rPr>
          <w:szCs w:val="24"/>
        </w:rPr>
        <w:t>Cihad</w:t>
      </w:r>
      <w:proofErr w:type="spellEnd"/>
      <w:r w:rsidRPr="004603F1">
        <w:rPr>
          <w:szCs w:val="24"/>
        </w:rPr>
        <w:t xml:space="preserve"> </w:t>
      </w:r>
      <w:proofErr w:type="spellStart"/>
      <w:r w:rsidRPr="004603F1">
        <w:rPr>
          <w:szCs w:val="24"/>
        </w:rPr>
        <w:t>ATİK</w:t>
      </w:r>
      <w:r>
        <w:rPr>
          <w:szCs w:val="24"/>
        </w:rPr>
        <w:t>’in</w:t>
      </w:r>
      <w:proofErr w:type="spellEnd"/>
      <w:r>
        <w:rPr>
          <w:szCs w:val="24"/>
        </w:rPr>
        <w:t xml:space="preserve">, </w:t>
      </w:r>
      <w:r w:rsidRPr="004603F1">
        <w:rPr>
          <w:szCs w:val="24"/>
        </w:rPr>
        <w:t>2015-2016 eğitim Öğretim yılı Bahar döneminde</w:t>
      </w:r>
      <w:r>
        <w:rPr>
          <w:szCs w:val="24"/>
        </w:rPr>
        <w:t xml:space="preserve"> yeniden </w:t>
      </w:r>
      <w:r w:rsidRPr="004603F1">
        <w:rPr>
          <w:szCs w:val="24"/>
        </w:rPr>
        <w:t>Fakültemiz Elektrik Elektronik Mühendisliği Bölümü</w:t>
      </w:r>
      <w:r>
        <w:rPr>
          <w:szCs w:val="24"/>
        </w:rPr>
        <w:t xml:space="preserve">nde eğitimine devam etmesinin </w:t>
      </w:r>
      <w:r>
        <w:rPr>
          <w:b/>
        </w:rPr>
        <w:t>uygun</w:t>
      </w:r>
      <w:r>
        <w:t xml:space="preserve"> olduğuna oy birliği ile karar verildi.</w:t>
      </w:r>
    </w:p>
    <w:p w:rsidR="005F4116" w:rsidRDefault="005F4116" w:rsidP="005F4116">
      <w:pPr>
        <w:jc w:val="center"/>
        <w:rPr>
          <w:b/>
        </w:rPr>
      </w:pPr>
    </w:p>
    <w:p w:rsidR="004603F1" w:rsidRDefault="004603F1" w:rsidP="004603F1">
      <w:pPr>
        <w:jc w:val="both"/>
      </w:pPr>
      <w:r>
        <w:rPr>
          <w:b/>
        </w:rPr>
        <w:t>32-</w:t>
      </w:r>
      <w:r>
        <w:t xml:space="preserve"> Fakültemiz </w:t>
      </w:r>
      <w:r w:rsidRPr="004603F1">
        <w:t>Jeofizik</w:t>
      </w:r>
      <w:r>
        <w:t xml:space="preserve"> Mühendisliği Bölüm Başkanlığının </w:t>
      </w:r>
      <w:r w:rsidRPr="004603F1">
        <w:t>26/01/2016-3346</w:t>
      </w:r>
      <w:r>
        <w:t xml:space="preserve"> evrak, tarih, sayılı yazısı görüşmeye açıldı.</w:t>
      </w:r>
    </w:p>
    <w:p w:rsidR="004603F1" w:rsidRDefault="004603F1" w:rsidP="004603F1">
      <w:pPr>
        <w:jc w:val="both"/>
      </w:pPr>
    </w:p>
    <w:p w:rsidR="004603F1" w:rsidRDefault="004603F1" w:rsidP="00552866">
      <w:pPr>
        <w:jc w:val="both"/>
      </w:pPr>
      <w:r>
        <w:rPr>
          <w:szCs w:val="24"/>
        </w:rPr>
        <w:t xml:space="preserve">Yapılan görüşmeler sonunda; Fakültemiz </w:t>
      </w:r>
      <w:r w:rsidRPr="004603F1">
        <w:t>Jeofizik</w:t>
      </w:r>
      <w:r>
        <w:t xml:space="preserve"> Mühendisliği Bölümü </w:t>
      </w:r>
      <w:r w:rsidRPr="00291F66">
        <w:t xml:space="preserve">öğrencilerinden </w:t>
      </w:r>
      <w:r w:rsidRPr="004603F1">
        <w:t xml:space="preserve">G1101.14010 numaralı Numan </w:t>
      </w:r>
      <w:proofErr w:type="spellStart"/>
      <w:r w:rsidRPr="004603F1">
        <w:t>ÇELİK</w:t>
      </w:r>
      <w:r w:rsidR="00552866">
        <w:t>’in</w:t>
      </w:r>
      <w:proofErr w:type="spellEnd"/>
      <w:r w:rsidR="00552866">
        <w:t xml:space="preserve">, Staj II dersine </w:t>
      </w:r>
      <w:r w:rsidR="00552866" w:rsidRPr="00552866">
        <w:t>yazılmasının</w:t>
      </w:r>
      <w:r w:rsidR="00552866">
        <w:rPr>
          <w:b/>
        </w:rPr>
        <w:t xml:space="preserve"> </w:t>
      </w:r>
      <w:r>
        <w:rPr>
          <w:b/>
        </w:rPr>
        <w:t>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552866" w:rsidRDefault="00552866" w:rsidP="00552866">
      <w:pPr>
        <w:jc w:val="both"/>
      </w:pPr>
      <w:r>
        <w:rPr>
          <w:b/>
        </w:rPr>
        <w:t>33-</w:t>
      </w:r>
      <w:r>
        <w:t xml:space="preserve"> Fakültemiz </w:t>
      </w:r>
      <w:r w:rsidRPr="004603F1">
        <w:t>Jeofizik</w:t>
      </w:r>
      <w:r>
        <w:t xml:space="preserve"> Mühendisliği Bölüm Başkanlığının </w:t>
      </w:r>
      <w:r w:rsidRPr="00552866">
        <w:t>26/01/2016-3347</w:t>
      </w:r>
      <w:r>
        <w:t xml:space="preserve"> evrak, tarih, sayılı yazısı görüşmeye açıldı.</w:t>
      </w:r>
    </w:p>
    <w:p w:rsidR="00552866" w:rsidRDefault="00552866" w:rsidP="00552866">
      <w:pPr>
        <w:jc w:val="both"/>
      </w:pPr>
    </w:p>
    <w:p w:rsidR="00552866" w:rsidRDefault="00552866" w:rsidP="00552866">
      <w:pPr>
        <w:jc w:val="both"/>
      </w:pPr>
      <w:r>
        <w:rPr>
          <w:szCs w:val="24"/>
        </w:rPr>
        <w:t xml:space="preserve">Yapılan görüşmeler sonunda; Fakültemiz </w:t>
      </w:r>
      <w:r w:rsidRPr="004603F1">
        <w:t>Jeofizik</w:t>
      </w:r>
      <w:r>
        <w:t xml:space="preserve"> Mühendisliği Bölümü aşağıda bilgileri verilmiş olan öğrencilerin staj işlemlerinin</w:t>
      </w:r>
      <w:r>
        <w:rPr>
          <w:b/>
        </w:rPr>
        <w:t xml:space="preserve"> 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1397"/>
        <w:gridCol w:w="2219"/>
        <w:gridCol w:w="1634"/>
      </w:tblGrid>
      <w:tr w:rsidR="00552866" w:rsidRPr="00552866" w:rsidTr="00552866">
        <w:trPr>
          <w:trHeight w:hRule="exact" w:val="271"/>
          <w:jc w:val="center"/>
        </w:trPr>
        <w:tc>
          <w:tcPr>
            <w:tcW w:w="1397"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Numarası</w:t>
            </w:r>
          </w:p>
        </w:tc>
        <w:tc>
          <w:tcPr>
            <w:tcW w:w="2219"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Adı-Soyadı</w:t>
            </w:r>
          </w:p>
        </w:tc>
        <w:tc>
          <w:tcPr>
            <w:tcW w:w="1634"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Stajları</w:t>
            </w:r>
          </w:p>
        </w:tc>
      </w:tr>
      <w:tr w:rsidR="00552866" w:rsidRPr="00552866" w:rsidTr="00552866">
        <w:trPr>
          <w:trHeight w:hRule="exact" w:val="271"/>
          <w:jc w:val="center"/>
        </w:trPr>
        <w:tc>
          <w:tcPr>
            <w:tcW w:w="1397"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G1101.14051</w:t>
            </w:r>
          </w:p>
        </w:tc>
        <w:tc>
          <w:tcPr>
            <w:tcW w:w="2219"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Büşra</w:t>
            </w:r>
            <w:r w:rsidRPr="00552866">
              <w:rPr>
                <w:rFonts w:eastAsiaTheme="minorHAnsi"/>
                <w:spacing w:val="-6"/>
                <w:sz w:val="18"/>
                <w:szCs w:val="18"/>
                <w:lang w:eastAsia="en-US"/>
              </w:rPr>
              <w:t xml:space="preserve"> </w:t>
            </w:r>
            <w:r w:rsidRPr="00552866">
              <w:rPr>
                <w:rFonts w:eastAsiaTheme="minorHAnsi"/>
                <w:sz w:val="18"/>
                <w:szCs w:val="18"/>
                <w:lang w:eastAsia="en-US"/>
              </w:rPr>
              <w:t>ŞAHİN</w:t>
            </w:r>
          </w:p>
        </w:tc>
        <w:tc>
          <w:tcPr>
            <w:tcW w:w="1634"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w:t>
            </w:r>
            <w:r w:rsidRPr="00552866">
              <w:rPr>
                <w:rFonts w:eastAsiaTheme="minorHAnsi"/>
                <w:spacing w:val="-2"/>
                <w:sz w:val="18"/>
                <w:szCs w:val="18"/>
                <w:lang w:eastAsia="en-US"/>
              </w:rPr>
              <w:t xml:space="preserve"> </w:t>
            </w: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II</w:t>
            </w:r>
          </w:p>
        </w:tc>
      </w:tr>
      <w:tr w:rsidR="00552866" w:rsidRPr="00552866" w:rsidTr="00552866">
        <w:trPr>
          <w:trHeight w:hRule="exact" w:val="271"/>
          <w:jc w:val="center"/>
        </w:trPr>
        <w:tc>
          <w:tcPr>
            <w:tcW w:w="1397"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0901.14057</w:t>
            </w:r>
          </w:p>
        </w:tc>
        <w:tc>
          <w:tcPr>
            <w:tcW w:w="2219"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Cansu</w:t>
            </w:r>
            <w:r w:rsidRPr="00552866">
              <w:rPr>
                <w:rFonts w:eastAsiaTheme="minorHAnsi"/>
                <w:spacing w:val="-5"/>
                <w:sz w:val="18"/>
                <w:szCs w:val="18"/>
                <w:lang w:eastAsia="en-US"/>
              </w:rPr>
              <w:t xml:space="preserve"> </w:t>
            </w:r>
            <w:r w:rsidRPr="00552866">
              <w:rPr>
                <w:rFonts w:eastAsiaTheme="minorHAnsi"/>
                <w:sz w:val="18"/>
                <w:szCs w:val="18"/>
                <w:lang w:eastAsia="en-US"/>
              </w:rPr>
              <w:t>Yağmur</w:t>
            </w:r>
            <w:r w:rsidRPr="00552866">
              <w:rPr>
                <w:rFonts w:eastAsiaTheme="minorHAnsi"/>
                <w:spacing w:val="-4"/>
                <w:sz w:val="18"/>
                <w:szCs w:val="18"/>
                <w:lang w:eastAsia="en-US"/>
              </w:rPr>
              <w:t xml:space="preserve"> </w:t>
            </w:r>
            <w:r w:rsidRPr="00552866">
              <w:rPr>
                <w:rFonts w:eastAsiaTheme="minorHAnsi"/>
                <w:sz w:val="18"/>
                <w:szCs w:val="18"/>
                <w:lang w:eastAsia="en-US"/>
              </w:rPr>
              <w:t>HAZAR</w:t>
            </w:r>
          </w:p>
        </w:tc>
        <w:tc>
          <w:tcPr>
            <w:tcW w:w="1634"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w:t>
            </w:r>
            <w:r w:rsidRPr="00552866">
              <w:rPr>
                <w:rFonts w:eastAsiaTheme="minorHAnsi"/>
                <w:spacing w:val="-2"/>
                <w:sz w:val="18"/>
                <w:szCs w:val="18"/>
                <w:lang w:eastAsia="en-US"/>
              </w:rPr>
              <w:t xml:space="preserve"> </w:t>
            </w: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II</w:t>
            </w:r>
          </w:p>
        </w:tc>
      </w:tr>
      <w:tr w:rsidR="00552866" w:rsidRPr="00552866" w:rsidTr="00552866">
        <w:trPr>
          <w:trHeight w:hRule="exact" w:val="271"/>
          <w:jc w:val="center"/>
        </w:trPr>
        <w:tc>
          <w:tcPr>
            <w:tcW w:w="1397"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1101.14306</w:t>
            </w:r>
          </w:p>
        </w:tc>
        <w:tc>
          <w:tcPr>
            <w:tcW w:w="2219"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Cem</w:t>
            </w:r>
            <w:r w:rsidRPr="00552866">
              <w:rPr>
                <w:rFonts w:eastAsiaTheme="minorHAnsi"/>
                <w:spacing w:val="-20"/>
                <w:sz w:val="18"/>
                <w:szCs w:val="18"/>
                <w:lang w:eastAsia="en-US"/>
              </w:rPr>
              <w:t xml:space="preserve"> </w:t>
            </w:r>
            <w:r w:rsidRPr="00552866">
              <w:rPr>
                <w:rFonts w:eastAsiaTheme="minorHAnsi"/>
                <w:sz w:val="18"/>
                <w:szCs w:val="18"/>
                <w:lang w:eastAsia="en-US"/>
              </w:rPr>
              <w:t>ÇAKIROĞLU</w:t>
            </w:r>
          </w:p>
        </w:tc>
        <w:tc>
          <w:tcPr>
            <w:tcW w:w="1634" w:type="dxa"/>
            <w:tcBorders>
              <w:top w:val="single" w:sz="4" w:space="0" w:color="000000"/>
              <w:left w:val="single" w:sz="4" w:space="0" w:color="000000"/>
              <w:bottom w:val="single" w:sz="4" w:space="0" w:color="000000"/>
              <w:right w:val="single" w:sz="4" w:space="0" w:color="000000"/>
            </w:tcBorders>
          </w:tcPr>
          <w:p w:rsidR="00552866" w:rsidRPr="00552866" w:rsidRDefault="00552866" w:rsidP="00552866">
            <w:pPr>
              <w:kinsoku w:val="0"/>
              <w:overflowPunct w:val="0"/>
              <w:autoSpaceDE w:val="0"/>
              <w:autoSpaceDN w:val="0"/>
              <w:adjustRightInd w:val="0"/>
              <w:ind w:left="103"/>
              <w:rPr>
                <w:rFonts w:eastAsiaTheme="minorHAnsi"/>
                <w:sz w:val="18"/>
                <w:szCs w:val="18"/>
                <w:lang w:eastAsia="en-US"/>
              </w:rPr>
            </w:pP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w:t>
            </w:r>
            <w:r w:rsidRPr="00552866">
              <w:rPr>
                <w:rFonts w:eastAsiaTheme="minorHAnsi"/>
                <w:spacing w:val="-2"/>
                <w:sz w:val="18"/>
                <w:szCs w:val="18"/>
                <w:lang w:eastAsia="en-US"/>
              </w:rPr>
              <w:t xml:space="preserve"> </w:t>
            </w:r>
            <w:r w:rsidRPr="00552866">
              <w:rPr>
                <w:rFonts w:eastAsiaTheme="minorHAnsi"/>
                <w:sz w:val="18"/>
                <w:szCs w:val="18"/>
                <w:lang w:eastAsia="en-US"/>
              </w:rPr>
              <w:t>Staj</w:t>
            </w:r>
            <w:r w:rsidRPr="00552866">
              <w:rPr>
                <w:rFonts w:eastAsiaTheme="minorHAnsi"/>
                <w:spacing w:val="-4"/>
                <w:sz w:val="18"/>
                <w:szCs w:val="18"/>
                <w:lang w:eastAsia="en-US"/>
              </w:rPr>
              <w:t xml:space="preserve"> </w:t>
            </w:r>
            <w:r w:rsidRPr="00552866">
              <w:rPr>
                <w:rFonts w:eastAsiaTheme="minorHAnsi"/>
                <w:sz w:val="18"/>
                <w:szCs w:val="18"/>
                <w:lang w:eastAsia="en-US"/>
              </w:rPr>
              <w:t>II</w:t>
            </w:r>
          </w:p>
        </w:tc>
      </w:tr>
    </w:tbl>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4D55B2" w:rsidRDefault="004D55B2" w:rsidP="004D55B2">
      <w:pPr>
        <w:jc w:val="both"/>
      </w:pPr>
      <w:r>
        <w:rPr>
          <w:b/>
        </w:rPr>
        <w:lastRenderedPageBreak/>
        <w:t>34-</w:t>
      </w:r>
      <w:r>
        <w:t xml:space="preserve"> Fakültemiz </w:t>
      </w:r>
      <w:r w:rsidRPr="004D55B2">
        <w:t>İnşaat</w:t>
      </w:r>
      <w:r>
        <w:t xml:space="preserve"> Mühendisliği Bölüm Başkanlığının </w:t>
      </w:r>
      <w:r w:rsidRPr="004D55B2">
        <w:t>26/01/2016-3474</w:t>
      </w:r>
      <w:r>
        <w:t xml:space="preserve"> evrak, tarih, sayılı yazısı görüşmeye açıldı.</w:t>
      </w:r>
    </w:p>
    <w:p w:rsidR="004D55B2" w:rsidRDefault="004D55B2" w:rsidP="004D55B2">
      <w:pPr>
        <w:jc w:val="both"/>
      </w:pPr>
    </w:p>
    <w:p w:rsidR="004D55B2" w:rsidRDefault="004D55B2" w:rsidP="004D55B2">
      <w:pPr>
        <w:jc w:val="both"/>
      </w:pPr>
      <w:r>
        <w:rPr>
          <w:szCs w:val="24"/>
        </w:rPr>
        <w:t xml:space="preserve">Yapılan görüşmeler sonunda; Fakültemiz </w:t>
      </w:r>
      <w:r w:rsidRPr="004D55B2">
        <w:t>İnşaat</w:t>
      </w:r>
      <w:r>
        <w:t xml:space="preserve"> Mühendisliği Bölümü G0901.04079 numaralı öğrencilerinden Tolga </w:t>
      </w:r>
      <w:proofErr w:type="spellStart"/>
      <w:r>
        <w:t>YILDIRIM’ın</w:t>
      </w:r>
      <w:proofErr w:type="spellEnd"/>
      <w:r>
        <w:t>, 2014-2015 Eğitim Öğretim Yılı Bahar Yarıyılında almış olduğu "SAU452 kodlu Sağlığın Korunması Ve Geliştirilmesi" dersinin bütünleme notu sisteme zamanında işlenemediğinden dolayı ekte sunulan başarı listesinde yazan dersin notunun BA olarak sisteme işlenmesinin</w:t>
      </w:r>
      <w:r>
        <w:rPr>
          <w:b/>
        </w:rPr>
        <w:t xml:space="preserve"> uygun</w:t>
      </w:r>
      <w:r>
        <w:t xml:space="preserve"> olduğuna kararın Rektörlük Öğrenci İşleri Dairesi Başkanlığı ve Bölüm Başkanlığına bildirilmesine oy birliği ile karar verildi.</w:t>
      </w: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5F4116" w:rsidRDefault="005F4116" w:rsidP="005F4116">
      <w:pPr>
        <w:jc w:val="center"/>
        <w:rPr>
          <w:b/>
        </w:rPr>
      </w:pPr>
    </w:p>
    <w:p w:rsidR="008B3F40" w:rsidRDefault="008B3F40" w:rsidP="00673E50">
      <w:pPr>
        <w:jc w:val="center"/>
        <w:rPr>
          <w:b/>
        </w:rPr>
      </w:pPr>
    </w:p>
    <w:p w:rsidR="00673E50" w:rsidRDefault="00673E50" w:rsidP="00673E50">
      <w:pPr>
        <w:jc w:val="center"/>
        <w:rPr>
          <w:b/>
        </w:rPr>
      </w:pPr>
      <w:r>
        <w:rPr>
          <w:b/>
        </w:rPr>
        <w:t>SAKARYA ÜNİVERSİTESİ</w:t>
      </w:r>
    </w:p>
    <w:p w:rsidR="00673E50" w:rsidRDefault="00673E50" w:rsidP="00673E50">
      <w:pPr>
        <w:jc w:val="center"/>
        <w:rPr>
          <w:b/>
        </w:rPr>
      </w:pPr>
      <w:r>
        <w:rPr>
          <w:b/>
        </w:rPr>
        <w:t>MÜHENDİSLİK FAKÜLTESİ</w:t>
      </w:r>
    </w:p>
    <w:p w:rsidR="00673E50" w:rsidRDefault="00673E50" w:rsidP="00673E50">
      <w:pPr>
        <w:jc w:val="center"/>
        <w:rPr>
          <w:b/>
        </w:rPr>
      </w:pPr>
      <w:r>
        <w:rPr>
          <w:b/>
        </w:rPr>
        <w:t>FAKÜLTE YÖNETİM KURULU TOPLANTI TUTANAĞI</w:t>
      </w:r>
    </w:p>
    <w:p w:rsidR="00673E50" w:rsidRDefault="00673E50" w:rsidP="00673E5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73E50" w:rsidTr="008B3F40">
        <w:tc>
          <w:tcPr>
            <w:tcW w:w="2338" w:type="dxa"/>
            <w:hideMark/>
          </w:tcPr>
          <w:p w:rsidR="00673E50" w:rsidRDefault="00673E50" w:rsidP="008B3F40">
            <w:pPr>
              <w:spacing w:line="252" w:lineRule="auto"/>
              <w:jc w:val="both"/>
              <w:rPr>
                <w:b/>
                <w:szCs w:val="24"/>
                <w:lang w:eastAsia="en-US"/>
              </w:rPr>
            </w:pPr>
            <w:r>
              <w:rPr>
                <w:b/>
                <w:lang w:eastAsia="en-US"/>
              </w:rPr>
              <w:t>TOPLANTI NO</w:t>
            </w:r>
          </w:p>
        </w:tc>
        <w:tc>
          <w:tcPr>
            <w:tcW w:w="160" w:type="dxa"/>
            <w:hideMark/>
          </w:tcPr>
          <w:p w:rsidR="00673E50" w:rsidRDefault="00673E50" w:rsidP="008B3F40">
            <w:pPr>
              <w:spacing w:line="252" w:lineRule="auto"/>
              <w:jc w:val="both"/>
              <w:rPr>
                <w:b/>
                <w:szCs w:val="24"/>
                <w:lang w:eastAsia="en-US"/>
              </w:rPr>
            </w:pPr>
            <w:r>
              <w:rPr>
                <w:b/>
                <w:lang w:eastAsia="en-US"/>
              </w:rPr>
              <w:t>:</w:t>
            </w:r>
          </w:p>
        </w:tc>
        <w:tc>
          <w:tcPr>
            <w:tcW w:w="1400" w:type="dxa"/>
            <w:hideMark/>
          </w:tcPr>
          <w:p w:rsidR="00673E50" w:rsidRDefault="00673E50" w:rsidP="008B3F40">
            <w:pPr>
              <w:spacing w:line="252" w:lineRule="auto"/>
              <w:jc w:val="both"/>
              <w:rPr>
                <w:szCs w:val="24"/>
                <w:lang w:eastAsia="en-US"/>
              </w:rPr>
            </w:pPr>
            <w:r>
              <w:rPr>
                <w:lang w:eastAsia="en-US"/>
              </w:rPr>
              <w:t>564</w:t>
            </w:r>
          </w:p>
        </w:tc>
      </w:tr>
      <w:tr w:rsidR="00673E50" w:rsidTr="008B3F40">
        <w:tc>
          <w:tcPr>
            <w:tcW w:w="2338" w:type="dxa"/>
            <w:hideMark/>
          </w:tcPr>
          <w:p w:rsidR="00673E50" w:rsidRDefault="00673E50" w:rsidP="008B3F40">
            <w:pPr>
              <w:spacing w:line="252" w:lineRule="auto"/>
              <w:jc w:val="both"/>
              <w:rPr>
                <w:b/>
                <w:szCs w:val="24"/>
                <w:lang w:eastAsia="en-US"/>
              </w:rPr>
            </w:pPr>
            <w:r>
              <w:rPr>
                <w:b/>
                <w:lang w:eastAsia="en-US"/>
              </w:rPr>
              <w:t>TOPLANTI TARİHİ</w:t>
            </w:r>
          </w:p>
        </w:tc>
        <w:tc>
          <w:tcPr>
            <w:tcW w:w="160" w:type="dxa"/>
            <w:hideMark/>
          </w:tcPr>
          <w:p w:rsidR="00673E50" w:rsidRDefault="00673E50" w:rsidP="008B3F40">
            <w:pPr>
              <w:spacing w:line="252" w:lineRule="auto"/>
              <w:jc w:val="both"/>
              <w:rPr>
                <w:b/>
                <w:szCs w:val="24"/>
                <w:lang w:eastAsia="en-US"/>
              </w:rPr>
            </w:pPr>
            <w:r>
              <w:rPr>
                <w:b/>
                <w:lang w:eastAsia="en-US"/>
              </w:rPr>
              <w:t>:</w:t>
            </w:r>
          </w:p>
        </w:tc>
        <w:tc>
          <w:tcPr>
            <w:tcW w:w="1400" w:type="dxa"/>
            <w:hideMark/>
          </w:tcPr>
          <w:p w:rsidR="00673E50" w:rsidRDefault="00673E50" w:rsidP="008B3F40">
            <w:pPr>
              <w:spacing w:line="252" w:lineRule="auto"/>
              <w:jc w:val="both"/>
              <w:rPr>
                <w:szCs w:val="24"/>
                <w:lang w:eastAsia="en-US"/>
              </w:rPr>
            </w:pPr>
            <w:proofErr w:type="gramStart"/>
            <w:r>
              <w:rPr>
                <w:szCs w:val="24"/>
                <w:lang w:eastAsia="en-US"/>
              </w:rPr>
              <w:t>26/01/2016</w:t>
            </w:r>
            <w:proofErr w:type="gramEnd"/>
          </w:p>
        </w:tc>
      </w:tr>
    </w:tbl>
    <w:p w:rsidR="00673E50" w:rsidRDefault="00673E50" w:rsidP="00673E50">
      <w:pPr>
        <w:jc w:val="both"/>
        <w:rPr>
          <w:b/>
        </w:rPr>
      </w:pPr>
    </w:p>
    <w:p w:rsidR="00673E50" w:rsidRDefault="00673E50" w:rsidP="00673E5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73E50" w:rsidRDefault="00673E50" w:rsidP="00673E50">
      <w:pPr>
        <w:spacing w:after="120"/>
        <w:jc w:val="both"/>
        <w:rPr>
          <w:szCs w:val="24"/>
          <w:lang w:eastAsia="x-none"/>
        </w:rPr>
      </w:pPr>
    </w:p>
    <w:p w:rsidR="00673E50" w:rsidRDefault="00673E50" w:rsidP="00673E50">
      <w:pPr>
        <w:jc w:val="both"/>
      </w:pPr>
      <w:r>
        <w:rPr>
          <w:b/>
          <w:szCs w:val="24"/>
          <w:lang w:eastAsia="x-none"/>
        </w:rPr>
        <w:t>35-</w:t>
      </w:r>
      <w:r>
        <w:t xml:space="preserve">Fakültemiz </w:t>
      </w:r>
      <w:r w:rsidRPr="00673E50">
        <w:t>Elektrik Elektronik</w:t>
      </w:r>
      <w:r>
        <w:t xml:space="preserve"> Mühendisliği Bölüm Başkanlığının </w:t>
      </w:r>
      <w:proofErr w:type="gramStart"/>
      <w:r w:rsidRPr="00673E50">
        <w:t>25/01/2016</w:t>
      </w:r>
      <w:proofErr w:type="gramEnd"/>
      <w:r w:rsidRPr="00673E50">
        <w:t>-3244</w:t>
      </w:r>
      <w:r>
        <w:t xml:space="preserve"> evrak tarih ve sayılı yazısı görüşmeye açıldı.</w:t>
      </w:r>
    </w:p>
    <w:p w:rsidR="00673E50" w:rsidRDefault="00673E50" w:rsidP="00673E50">
      <w:pPr>
        <w:jc w:val="both"/>
      </w:pPr>
    </w:p>
    <w:p w:rsidR="00673E50" w:rsidRDefault="00673E50" w:rsidP="00673E50">
      <w:pPr>
        <w:spacing w:after="120"/>
        <w:jc w:val="both"/>
        <w:rPr>
          <w:szCs w:val="24"/>
          <w:lang w:eastAsia="x-none"/>
        </w:rPr>
      </w:pPr>
      <w:r>
        <w:rPr>
          <w:szCs w:val="24"/>
          <w:lang w:val="x-none" w:eastAsia="x-none"/>
        </w:rPr>
        <w:t xml:space="preserve">Yapılan görüşmeler sonunda; </w:t>
      </w:r>
      <w:r w:rsidRPr="003F0284">
        <w:rPr>
          <w:szCs w:val="24"/>
          <w:lang w:eastAsia="x-none"/>
        </w:rPr>
        <w:t xml:space="preserve">Fakültemiz </w:t>
      </w:r>
      <w:r w:rsidRPr="00673E50">
        <w:rPr>
          <w:szCs w:val="24"/>
          <w:lang w:eastAsia="x-none"/>
        </w:rPr>
        <w:t>Elektrik Elektronik</w:t>
      </w:r>
      <w:r>
        <w:rPr>
          <w:szCs w:val="24"/>
          <w:lang w:eastAsia="x-none"/>
        </w:rPr>
        <w:t xml:space="preserve"> Mühendisliği Bölümü</w:t>
      </w:r>
      <w:r>
        <w:rPr>
          <w:b/>
        </w:rPr>
        <w:t xml:space="preserve"> </w:t>
      </w:r>
      <w:r w:rsidRPr="003F0284">
        <w:t xml:space="preserve">Öğretim </w:t>
      </w:r>
      <w:r w:rsidRPr="00673E50">
        <w:t xml:space="preserve">Üyelerinden </w:t>
      </w:r>
      <w:r w:rsidRPr="00673E50">
        <w:rPr>
          <w:b/>
        </w:rPr>
        <w:t xml:space="preserve">Yrd. Doç. Dr. Muhammet Hilmi </w:t>
      </w:r>
      <w:proofErr w:type="spellStart"/>
      <w:r w:rsidRPr="00673E50">
        <w:rPr>
          <w:b/>
        </w:rPr>
        <w:t>NİŞANCI</w:t>
      </w:r>
      <w:r>
        <w:t>’nın</w:t>
      </w:r>
      <w:proofErr w:type="spellEnd"/>
      <w:r>
        <w:rPr>
          <w:b/>
        </w:rPr>
        <w:t>,</w:t>
      </w:r>
      <w:r w:rsidRPr="000A64D1">
        <w:rPr>
          <w:b/>
        </w:rPr>
        <w:t xml:space="preserve"> </w:t>
      </w:r>
      <w:proofErr w:type="gramStart"/>
      <w:r w:rsidRPr="000A64D1">
        <w:rPr>
          <w:b/>
        </w:rPr>
        <w:t>27/01/2016</w:t>
      </w:r>
      <w:proofErr w:type="gramEnd"/>
      <w:r w:rsidRPr="000A64D1">
        <w:rPr>
          <w:b/>
        </w:rPr>
        <w:t>-</w:t>
      </w:r>
      <w:r>
        <w:rPr>
          <w:b/>
        </w:rPr>
        <w:t>30</w:t>
      </w:r>
      <w:r w:rsidRPr="000A64D1">
        <w:rPr>
          <w:b/>
        </w:rPr>
        <w:t>/</w:t>
      </w:r>
      <w:r>
        <w:rPr>
          <w:b/>
        </w:rPr>
        <w:t>01</w:t>
      </w:r>
      <w:r w:rsidRPr="000A64D1">
        <w:rPr>
          <w:b/>
        </w:rPr>
        <w:t>/2016</w:t>
      </w:r>
      <w:r>
        <w:rPr>
          <w:b/>
        </w:rPr>
        <w:t xml:space="preserve"> </w:t>
      </w:r>
      <w:r w:rsidRPr="003A39C5">
        <w:t>tarihleri arasında</w:t>
      </w:r>
      <w:r>
        <w:rPr>
          <w:b/>
        </w:rPr>
        <w:t xml:space="preserve"> Isparta’da</w:t>
      </w:r>
      <w:r w:rsidRPr="003F0284">
        <w:rPr>
          <w:b/>
        </w:rPr>
        <w:t xml:space="preserve"> </w:t>
      </w:r>
      <w:r>
        <w:t xml:space="preserve">Süleyman Demirel Üniversitesi'nde yapılacak olan toplantıya </w:t>
      </w:r>
      <w:r w:rsidRPr="00673E50">
        <w:t xml:space="preserve">Proje yürütücüsü olarak 115E285 nolu 3501-TÜBİTAK Projesi kapsamında </w:t>
      </w:r>
      <w:r>
        <w:t>katılmak</w:t>
      </w:r>
      <w:r w:rsidRPr="000A64D1">
        <w:t xml:space="preserve"> amacıyla</w:t>
      </w:r>
      <w:r>
        <w:t xml:space="preserve">, 2547 Sayılı Kanunun 39. maddesi ile Yurt İçinde ve Yurt Dışında Görevlendirmelerde Uyulacak Esaslara İlişkin Yönetmeliğin 2. maddesinin (a) fıkrası ve 3. maddesi gereğince </w:t>
      </w:r>
      <w:r>
        <w:rPr>
          <w:b/>
        </w:rPr>
        <w:t>27/01/2016-30/01/2016</w:t>
      </w:r>
      <w:r w:rsidRPr="000A64D1">
        <w:rPr>
          <w:b/>
        </w:rPr>
        <w:t xml:space="preserve"> </w:t>
      </w:r>
      <w:r>
        <w:t xml:space="preserve">tarihleri arasında, masrafları adı geçen proje bütçesinden karşılanmak üzere </w:t>
      </w:r>
      <w:r w:rsidRPr="003F0284">
        <w:rPr>
          <w:b/>
        </w:rPr>
        <w:t>yolluklu-yevmiyeli, maaşlı-izinli</w:t>
      </w:r>
      <w:r>
        <w:t xml:space="preserve"> görevlendirmesinin </w:t>
      </w:r>
      <w:r>
        <w:rPr>
          <w:b/>
          <w:szCs w:val="24"/>
          <w:lang w:val="x-none" w:eastAsia="x-none"/>
        </w:rPr>
        <w:t>uygun</w:t>
      </w:r>
      <w:r>
        <w:rPr>
          <w:szCs w:val="24"/>
          <w:lang w:val="x-none" w:eastAsia="x-none"/>
        </w:rPr>
        <w:t xml:space="preserve"> olduğuna oy birliği ile karar verildi.</w:t>
      </w:r>
    </w:p>
    <w:p w:rsidR="00673E50" w:rsidRDefault="00673E50" w:rsidP="00673E50">
      <w:pPr>
        <w:pStyle w:val="2-ortabaslk"/>
        <w:spacing w:before="0" w:beforeAutospacing="0" w:after="0" w:afterAutospacing="0"/>
        <w:jc w:val="both"/>
        <w:rPr>
          <w:b/>
        </w:rPr>
      </w:pPr>
    </w:p>
    <w:p w:rsidR="00673E50" w:rsidRDefault="00673E50" w:rsidP="00673E50">
      <w:pPr>
        <w:pStyle w:val="2-ortabaslk"/>
        <w:spacing w:before="0" w:beforeAutospacing="0" w:after="0" w:afterAutospacing="0"/>
        <w:jc w:val="both"/>
        <w:rPr>
          <w:b/>
        </w:rPr>
      </w:pPr>
    </w:p>
    <w:p w:rsidR="00673E50" w:rsidRDefault="00673E50" w:rsidP="00673E50">
      <w:pPr>
        <w:pStyle w:val="2-ortabaslk"/>
        <w:spacing w:before="0" w:beforeAutospacing="0" w:after="0" w:afterAutospacing="0"/>
        <w:jc w:val="both"/>
        <w:rPr>
          <w:b/>
        </w:rPr>
      </w:pPr>
    </w:p>
    <w:p w:rsidR="00673E50" w:rsidRDefault="00673E50" w:rsidP="00673E50">
      <w:pPr>
        <w:ind w:left="4956" w:firstLine="708"/>
        <w:jc w:val="both"/>
        <w:rPr>
          <w:b/>
        </w:rPr>
      </w:pPr>
      <w:r>
        <w:rPr>
          <w:b/>
        </w:rPr>
        <w:t xml:space="preserve">                       Aslının Aynıdır</w:t>
      </w:r>
    </w:p>
    <w:p w:rsidR="00673E50" w:rsidRDefault="00673E50" w:rsidP="00673E50">
      <w:pPr>
        <w:jc w:val="both"/>
        <w:rPr>
          <w:b/>
        </w:rPr>
      </w:pPr>
    </w:p>
    <w:p w:rsidR="00673E50" w:rsidRDefault="00673E50" w:rsidP="00673E50">
      <w:pPr>
        <w:jc w:val="both"/>
        <w:rPr>
          <w:b/>
        </w:rPr>
      </w:pPr>
    </w:p>
    <w:p w:rsidR="00673E50" w:rsidRDefault="00673E50" w:rsidP="00673E50">
      <w:pPr>
        <w:jc w:val="both"/>
        <w:rPr>
          <w:b/>
        </w:rPr>
      </w:pPr>
    </w:p>
    <w:p w:rsidR="00673E50" w:rsidRDefault="00673E50" w:rsidP="00673E50">
      <w:pPr>
        <w:jc w:val="both"/>
        <w:rPr>
          <w:b/>
          <w:szCs w:val="24"/>
        </w:rPr>
      </w:pPr>
      <w:r>
        <w:rPr>
          <w:b/>
          <w:szCs w:val="24"/>
        </w:rPr>
        <w:t xml:space="preserve">                                                                                                                         Hilmi FİDAN</w:t>
      </w:r>
    </w:p>
    <w:p w:rsidR="00673E50" w:rsidRDefault="00673E50" w:rsidP="00673E50">
      <w:pPr>
        <w:jc w:val="both"/>
        <w:rPr>
          <w:b/>
        </w:rPr>
      </w:pPr>
      <w:r>
        <w:rPr>
          <w:b/>
        </w:rPr>
        <w:t xml:space="preserve">                                                                                                                     Fakülte Sekreteri</w:t>
      </w: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pStyle w:val="2-ortabaslk"/>
        <w:spacing w:before="0" w:beforeAutospacing="0" w:after="0" w:afterAutospacing="0"/>
        <w:jc w:val="both"/>
      </w:pPr>
    </w:p>
    <w:p w:rsidR="00673E50" w:rsidRDefault="00673E50" w:rsidP="00673E50">
      <w:pPr>
        <w:jc w:val="center"/>
        <w:rPr>
          <w:b/>
        </w:rPr>
      </w:pPr>
    </w:p>
    <w:p w:rsidR="00673E50" w:rsidRDefault="00673E50" w:rsidP="00673E50">
      <w:pPr>
        <w:jc w:val="center"/>
        <w:rPr>
          <w:b/>
        </w:rPr>
      </w:pPr>
    </w:p>
    <w:p w:rsidR="00673E50" w:rsidRDefault="00673E50" w:rsidP="00673E50">
      <w:pPr>
        <w:jc w:val="center"/>
        <w:rPr>
          <w:b/>
        </w:rPr>
      </w:pPr>
    </w:p>
    <w:p w:rsidR="00673E50" w:rsidRDefault="00673E50" w:rsidP="00673E50">
      <w:pPr>
        <w:jc w:val="center"/>
        <w:rPr>
          <w:b/>
        </w:rPr>
      </w:pPr>
    </w:p>
    <w:p w:rsidR="00673E50" w:rsidRDefault="00673E50" w:rsidP="00673E50">
      <w:pPr>
        <w:jc w:val="center"/>
        <w:rPr>
          <w:b/>
        </w:rPr>
      </w:pPr>
    </w:p>
    <w:p w:rsidR="00673E50" w:rsidRDefault="00673E50" w:rsidP="00673E50">
      <w:pPr>
        <w:jc w:val="center"/>
        <w:rPr>
          <w:b/>
        </w:rPr>
      </w:pPr>
    </w:p>
    <w:p w:rsidR="00673E50" w:rsidRDefault="00673E50" w:rsidP="00673E50">
      <w:pPr>
        <w:jc w:val="center"/>
        <w:rPr>
          <w:b/>
        </w:rPr>
      </w:pPr>
    </w:p>
    <w:p w:rsidR="00673E50" w:rsidRDefault="00673E50" w:rsidP="00673E50">
      <w:pPr>
        <w:jc w:val="both"/>
        <w:rPr>
          <w:b/>
        </w:rPr>
      </w:pPr>
    </w:p>
    <w:p w:rsidR="00673E50" w:rsidRDefault="00673E50" w:rsidP="00673E50">
      <w:pPr>
        <w:jc w:val="center"/>
        <w:rPr>
          <w:b/>
        </w:rPr>
      </w:pPr>
    </w:p>
    <w:p w:rsidR="005F4116" w:rsidRDefault="005F4116" w:rsidP="005F4116">
      <w:pPr>
        <w:jc w:val="center"/>
        <w:rPr>
          <w:b/>
        </w:rPr>
      </w:pPr>
    </w:p>
    <w:p w:rsidR="008B3F40" w:rsidRDefault="008B3F40" w:rsidP="008B3F40">
      <w:pPr>
        <w:jc w:val="center"/>
        <w:rPr>
          <w:b/>
        </w:rPr>
      </w:pPr>
    </w:p>
    <w:p w:rsidR="008B3F40" w:rsidRDefault="008B3F40" w:rsidP="008B3F40">
      <w:pPr>
        <w:jc w:val="center"/>
        <w:rPr>
          <w:b/>
        </w:rPr>
      </w:pPr>
      <w:r>
        <w:rPr>
          <w:b/>
        </w:rPr>
        <w:t>SAKARYA ÜNİVERSİTESİ</w:t>
      </w:r>
    </w:p>
    <w:p w:rsidR="008B3F40" w:rsidRDefault="008B3F40" w:rsidP="008B3F40">
      <w:pPr>
        <w:jc w:val="center"/>
        <w:rPr>
          <w:b/>
        </w:rPr>
      </w:pPr>
      <w:r>
        <w:rPr>
          <w:b/>
        </w:rPr>
        <w:t>MÜHENDİSLİK FAKÜLTESİ</w:t>
      </w:r>
    </w:p>
    <w:p w:rsidR="008B3F40" w:rsidRDefault="008B3F40" w:rsidP="008B3F40">
      <w:pPr>
        <w:jc w:val="center"/>
        <w:rPr>
          <w:b/>
        </w:rPr>
      </w:pPr>
      <w:r>
        <w:rPr>
          <w:b/>
        </w:rPr>
        <w:t>FAKÜLTE YÖNETİM KURULU TOPLANTI TUTANAĞI</w:t>
      </w:r>
    </w:p>
    <w:p w:rsidR="008B3F40" w:rsidRDefault="008B3F40" w:rsidP="008B3F4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B3F40" w:rsidTr="008B3F40">
        <w:tc>
          <w:tcPr>
            <w:tcW w:w="2338" w:type="dxa"/>
            <w:hideMark/>
          </w:tcPr>
          <w:p w:rsidR="008B3F40" w:rsidRDefault="008B3F40" w:rsidP="008B3F40">
            <w:pPr>
              <w:spacing w:line="252" w:lineRule="auto"/>
              <w:jc w:val="both"/>
              <w:rPr>
                <w:b/>
                <w:szCs w:val="24"/>
                <w:lang w:eastAsia="en-US"/>
              </w:rPr>
            </w:pPr>
            <w:r>
              <w:rPr>
                <w:b/>
                <w:lang w:eastAsia="en-US"/>
              </w:rPr>
              <w:t>TOPLANTI NO</w:t>
            </w:r>
          </w:p>
        </w:tc>
        <w:tc>
          <w:tcPr>
            <w:tcW w:w="160" w:type="dxa"/>
            <w:hideMark/>
          </w:tcPr>
          <w:p w:rsidR="008B3F40" w:rsidRDefault="008B3F40" w:rsidP="008B3F40">
            <w:pPr>
              <w:spacing w:line="252" w:lineRule="auto"/>
              <w:jc w:val="both"/>
              <w:rPr>
                <w:b/>
                <w:szCs w:val="24"/>
                <w:lang w:eastAsia="en-US"/>
              </w:rPr>
            </w:pPr>
            <w:r>
              <w:rPr>
                <w:b/>
                <w:lang w:eastAsia="en-US"/>
              </w:rPr>
              <w:t>:</w:t>
            </w:r>
          </w:p>
        </w:tc>
        <w:tc>
          <w:tcPr>
            <w:tcW w:w="1400" w:type="dxa"/>
            <w:hideMark/>
          </w:tcPr>
          <w:p w:rsidR="008B3F40" w:rsidRDefault="008B3F40" w:rsidP="008B3F40">
            <w:pPr>
              <w:spacing w:line="252" w:lineRule="auto"/>
              <w:jc w:val="both"/>
              <w:rPr>
                <w:szCs w:val="24"/>
                <w:lang w:eastAsia="en-US"/>
              </w:rPr>
            </w:pPr>
            <w:r>
              <w:rPr>
                <w:lang w:eastAsia="en-US"/>
              </w:rPr>
              <w:t>564</w:t>
            </w:r>
          </w:p>
        </w:tc>
      </w:tr>
      <w:tr w:rsidR="008B3F40" w:rsidTr="008B3F40">
        <w:tc>
          <w:tcPr>
            <w:tcW w:w="2338" w:type="dxa"/>
            <w:hideMark/>
          </w:tcPr>
          <w:p w:rsidR="008B3F40" w:rsidRDefault="008B3F40" w:rsidP="008B3F40">
            <w:pPr>
              <w:spacing w:line="252" w:lineRule="auto"/>
              <w:jc w:val="both"/>
              <w:rPr>
                <w:b/>
                <w:szCs w:val="24"/>
                <w:lang w:eastAsia="en-US"/>
              </w:rPr>
            </w:pPr>
            <w:r>
              <w:rPr>
                <w:b/>
                <w:lang w:eastAsia="en-US"/>
              </w:rPr>
              <w:t>TOPLANTI TARİHİ</w:t>
            </w:r>
          </w:p>
        </w:tc>
        <w:tc>
          <w:tcPr>
            <w:tcW w:w="160" w:type="dxa"/>
            <w:hideMark/>
          </w:tcPr>
          <w:p w:rsidR="008B3F40" w:rsidRDefault="008B3F40" w:rsidP="008B3F40">
            <w:pPr>
              <w:spacing w:line="252" w:lineRule="auto"/>
              <w:jc w:val="both"/>
              <w:rPr>
                <w:b/>
                <w:szCs w:val="24"/>
                <w:lang w:eastAsia="en-US"/>
              </w:rPr>
            </w:pPr>
            <w:r>
              <w:rPr>
                <w:b/>
                <w:lang w:eastAsia="en-US"/>
              </w:rPr>
              <w:t>:</w:t>
            </w:r>
          </w:p>
        </w:tc>
        <w:tc>
          <w:tcPr>
            <w:tcW w:w="1400" w:type="dxa"/>
            <w:hideMark/>
          </w:tcPr>
          <w:p w:rsidR="008B3F40" w:rsidRDefault="008B3F40" w:rsidP="008B3F40">
            <w:pPr>
              <w:spacing w:line="252" w:lineRule="auto"/>
              <w:jc w:val="both"/>
              <w:rPr>
                <w:szCs w:val="24"/>
                <w:lang w:eastAsia="en-US"/>
              </w:rPr>
            </w:pPr>
            <w:proofErr w:type="gramStart"/>
            <w:r>
              <w:rPr>
                <w:szCs w:val="24"/>
                <w:lang w:eastAsia="en-US"/>
              </w:rPr>
              <w:t>26/01/2016</w:t>
            </w:r>
            <w:proofErr w:type="gramEnd"/>
          </w:p>
        </w:tc>
      </w:tr>
    </w:tbl>
    <w:p w:rsidR="008B3F40" w:rsidRDefault="008B3F40" w:rsidP="008B3F40">
      <w:pPr>
        <w:jc w:val="both"/>
        <w:rPr>
          <w:b/>
        </w:rPr>
      </w:pPr>
    </w:p>
    <w:p w:rsidR="008B3F40" w:rsidRDefault="008B3F40" w:rsidP="008B3F4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8B3F40" w:rsidRDefault="008B3F40" w:rsidP="008B3F40">
      <w:pPr>
        <w:spacing w:after="120"/>
        <w:jc w:val="both"/>
        <w:rPr>
          <w:szCs w:val="24"/>
          <w:lang w:eastAsia="x-none"/>
        </w:rPr>
      </w:pPr>
    </w:p>
    <w:p w:rsidR="008B3F40" w:rsidRDefault="008B3F40" w:rsidP="008B3F40">
      <w:pPr>
        <w:jc w:val="both"/>
      </w:pPr>
      <w:r>
        <w:rPr>
          <w:b/>
          <w:szCs w:val="24"/>
          <w:lang w:eastAsia="x-none"/>
        </w:rPr>
        <w:t>36-</w:t>
      </w:r>
      <w:r>
        <w:t xml:space="preserve">Fakültemiz </w:t>
      </w:r>
      <w:r w:rsidRPr="008B3F40">
        <w:t>Endüstri</w:t>
      </w:r>
      <w:r>
        <w:t xml:space="preserve"> Mühendisliği Bölüm Başkanlığının </w:t>
      </w:r>
      <w:proofErr w:type="gramStart"/>
      <w:r w:rsidRPr="008B3F40">
        <w:t>25/01/2016</w:t>
      </w:r>
      <w:proofErr w:type="gramEnd"/>
      <w:r w:rsidRPr="008B3F40">
        <w:t>-3310</w:t>
      </w:r>
      <w:r>
        <w:t xml:space="preserve"> evrak tarih ve sayılı yazısı görüşmeye açıldı.</w:t>
      </w:r>
    </w:p>
    <w:p w:rsidR="008B3F40" w:rsidRDefault="008B3F40" w:rsidP="008B3F40">
      <w:pPr>
        <w:jc w:val="both"/>
      </w:pPr>
    </w:p>
    <w:p w:rsidR="008B3F40" w:rsidRDefault="008B3F40" w:rsidP="00816AF8">
      <w:pPr>
        <w:spacing w:after="120"/>
        <w:jc w:val="both"/>
        <w:rPr>
          <w:szCs w:val="24"/>
          <w:lang w:eastAsia="x-none"/>
        </w:rPr>
      </w:pPr>
      <w:r>
        <w:rPr>
          <w:szCs w:val="24"/>
          <w:lang w:val="x-none" w:eastAsia="x-none"/>
        </w:rPr>
        <w:t xml:space="preserve">Yapılan görüşmeler sonunda; </w:t>
      </w:r>
      <w:r w:rsidRPr="003F0284">
        <w:rPr>
          <w:szCs w:val="24"/>
          <w:lang w:eastAsia="x-none"/>
        </w:rPr>
        <w:t xml:space="preserve">Fakültemiz </w:t>
      </w:r>
      <w:r w:rsidRPr="008B3F40">
        <w:rPr>
          <w:szCs w:val="24"/>
          <w:lang w:eastAsia="x-none"/>
        </w:rPr>
        <w:t>Endüstri</w:t>
      </w:r>
      <w:r>
        <w:rPr>
          <w:szCs w:val="24"/>
          <w:lang w:eastAsia="x-none"/>
        </w:rPr>
        <w:t xml:space="preserve"> Mühendisliği Bölümü</w:t>
      </w:r>
      <w:r>
        <w:rPr>
          <w:b/>
        </w:rPr>
        <w:t xml:space="preserve"> </w:t>
      </w:r>
      <w:r w:rsidRPr="003F0284">
        <w:t xml:space="preserve">Öğretim </w:t>
      </w:r>
      <w:r>
        <w:t xml:space="preserve">Üyelerinden </w:t>
      </w:r>
      <w:r w:rsidRPr="00816AF8">
        <w:rPr>
          <w:b/>
        </w:rPr>
        <w:t xml:space="preserve">Yrd. Doç. Dr. Tuba CANVAR </w:t>
      </w:r>
      <w:proofErr w:type="spellStart"/>
      <w:r w:rsidRPr="00816AF8">
        <w:rPr>
          <w:b/>
        </w:rPr>
        <w:t>KAHVECİ</w:t>
      </w:r>
      <w:r>
        <w:t>'nin</w:t>
      </w:r>
      <w:proofErr w:type="spellEnd"/>
      <w:r w:rsidR="00816AF8">
        <w:t>,</w:t>
      </w:r>
      <w:r>
        <w:t xml:space="preserve"> </w:t>
      </w:r>
      <w:r w:rsidRPr="00816AF8">
        <w:rPr>
          <w:b/>
        </w:rPr>
        <w:t>28 Ocak 2016</w:t>
      </w:r>
      <w:r>
        <w:t xml:space="preserve"> tarihinde </w:t>
      </w:r>
      <w:r w:rsidR="00816AF8" w:rsidRPr="00816AF8">
        <w:rPr>
          <w:b/>
        </w:rPr>
        <w:t xml:space="preserve">Çanakkale </w:t>
      </w:r>
      <w:proofErr w:type="spellStart"/>
      <w:r w:rsidR="00816AF8" w:rsidRPr="00816AF8">
        <w:rPr>
          <w:b/>
        </w:rPr>
        <w:t>Onsekiz</w:t>
      </w:r>
      <w:proofErr w:type="spellEnd"/>
      <w:r w:rsidR="00816AF8" w:rsidRPr="00816AF8">
        <w:rPr>
          <w:b/>
        </w:rPr>
        <w:t xml:space="preserve"> Mart Üniversitesi</w:t>
      </w:r>
      <w:r w:rsidR="00816AF8">
        <w:t xml:space="preserve"> Terzioğlu Yerleşkesi </w:t>
      </w:r>
      <w:proofErr w:type="spellStart"/>
      <w:r w:rsidR="00816AF8">
        <w:t>Troya</w:t>
      </w:r>
      <w:proofErr w:type="spellEnd"/>
      <w:r w:rsidR="00816AF8">
        <w:t xml:space="preserve"> Kültür Merkezinde gerçekleşecek Senato Toplantısı'nda "Kalite Yönetim Sistemi" hakkında sunum yapmak üzere;</w:t>
      </w:r>
      <w:r>
        <w:t xml:space="preserve"> 2547 Sayılı Kanunun 39. maddesi ile Yurt İçinde ve Yurt Dışında Görevlendirmelerde Uyulacak Esaslara İlişkin Yönetmeliğin 2. maddesinin (a) fıkrası ve 3. maddesi gereğince </w:t>
      </w:r>
      <w:r w:rsidR="00816AF8" w:rsidRPr="00816AF8">
        <w:rPr>
          <w:b/>
        </w:rPr>
        <w:t xml:space="preserve">28 Ocak 2016 </w:t>
      </w:r>
      <w:r w:rsidR="00816AF8" w:rsidRPr="00816AF8">
        <w:t>tarihinde</w:t>
      </w:r>
      <w:r>
        <w:t xml:space="preserve">, masrafları </w:t>
      </w:r>
      <w:r w:rsidR="00816AF8">
        <w:t xml:space="preserve">ve konaklama bedeli </w:t>
      </w:r>
      <w:r w:rsidR="00816AF8" w:rsidRPr="00816AF8">
        <w:t xml:space="preserve">Çanakkale </w:t>
      </w:r>
      <w:proofErr w:type="spellStart"/>
      <w:r w:rsidR="00816AF8" w:rsidRPr="00816AF8">
        <w:t>Onsekiz</w:t>
      </w:r>
      <w:proofErr w:type="spellEnd"/>
      <w:r w:rsidR="00816AF8" w:rsidRPr="00816AF8">
        <w:t xml:space="preserve"> Mart Üniversitesi </w:t>
      </w:r>
      <w:r w:rsidR="00816AF8">
        <w:t xml:space="preserve">tarafından </w:t>
      </w:r>
      <w:r>
        <w:t xml:space="preserve">karşılanmak üzere görevlendirmesinin </w:t>
      </w:r>
      <w:r>
        <w:rPr>
          <w:b/>
          <w:szCs w:val="24"/>
          <w:lang w:val="x-none" w:eastAsia="x-none"/>
        </w:rPr>
        <w:t>uygun</w:t>
      </w:r>
      <w:r>
        <w:rPr>
          <w:szCs w:val="24"/>
          <w:lang w:val="x-none" w:eastAsia="x-none"/>
        </w:rPr>
        <w:t xml:space="preserve"> olduğuna oy birliği ile karar verildi.</w:t>
      </w:r>
    </w:p>
    <w:p w:rsidR="008B3F40" w:rsidRDefault="008B3F40" w:rsidP="008B3F40">
      <w:pPr>
        <w:pStyle w:val="2-ortabaslk"/>
        <w:spacing w:before="0" w:beforeAutospacing="0" w:after="0" w:afterAutospacing="0"/>
        <w:jc w:val="both"/>
        <w:rPr>
          <w:b/>
        </w:rPr>
      </w:pPr>
    </w:p>
    <w:p w:rsidR="008B3F40" w:rsidRDefault="008B3F40" w:rsidP="008B3F40">
      <w:pPr>
        <w:pStyle w:val="2-ortabaslk"/>
        <w:spacing w:before="0" w:beforeAutospacing="0" w:after="0" w:afterAutospacing="0"/>
        <w:jc w:val="both"/>
        <w:rPr>
          <w:b/>
        </w:rPr>
      </w:pPr>
    </w:p>
    <w:p w:rsidR="008B3F40" w:rsidRDefault="008B3F40" w:rsidP="008B3F40">
      <w:pPr>
        <w:pStyle w:val="2-ortabaslk"/>
        <w:spacing w:before="0" w:beforeAutospacing="0" w:after="0" w:afterAutospacing="0"/>
        <w:jc w:val="both"/>
        <w:rPr>
          <w:b/>
        </w:rPr>
      </w:pPr>
    </w:p>
    <w:p w:rsidR="008B3F40" w:rsidRDefault="008B3F40" w:rsidP="008B3F40">
      <w:pPr>
        <w:ind w:left="4956" w:firstLine="708"/>
        <w:jc w:val="both"/>
        <w:rPr>
          <w:b/>
        </w:rPr>
      </w:pPr>
      <w:r>
        <w:rPr>
          <w:b/>
        </w:rPr>
        <w:t xml:space="preserve">                       Aslının Aynıdır</w:t>
      </w:r>
    </w:p>
    <w:p w:rsidR="008B3F40" w:rsidRDefault="008B3F40" w:rsidP="008B3F40">
      <w:pPr>
        <w:jc w:val="both"/>
        <w:rPr>
          <w:b/>
        </w:rPr>
      </w:pPr>
    </w:p>
    <w:p w:rsidR="008B3F40" w:rsidRDefault="008B3F40" w:rsidP="008B3F40">
      <w:pPr>
        <w:jc w:val="both"/>
        <w:rPr>
          <w:b/>
        </w:rPr>
      </w:pPr>
    </w:p>
    <w:p w:rsidR="008B3F40" w:rsidRDefault="008B3F40" w:rsidP="008B3F40">
      <w:pPr>
        <w:jc w:val="both"/>
        <w:rPr>
          <w:b/>
        </w:rPr>
      </w:pPr>
    </w:p>
    <w:p w:rsidR="008B3F40" w:rsidRDefault="008B3F40" w:rsidP="008B3F40">
      <w:pPr>
        <w:jc w:val="both"/>
        <w:rPr>
          <w:b/>
          <w:szCs w:val="24"/>
        </w:rPr>
      </w:pPr>
      <w:r>
        <w:rPr>
          <w:b/>
          <w:szCs w:val="24"/>
        </w:rPr>
        <w:t xml:space="preserve">                                                                                                                         Hilmi FİDAN</w:t>
      </w:r>
    </w:p>
    <w:p w:rsidR="008B3F40" w:rsidRDefault="008B3F40" w:rsidP="008B3F40">
      <w:pPr>
        <w:jc w:val="both"/>
        <w:rPr>
          <w:b/>
        </w:rPr>
      </w:pPr>
      <w:r>
        <w:rPr>
          <w:b/>
        </w:rPr>
        <w:t xml:space="preserve">                                                                                                                     Fakülte Sekreteri</w:t>
      </w: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pStyle w:val="2-ortabaslk"/>
        <w:spacing w:before="0" w:beforeAutospacing="0" w:after="0" w:afterAutospacing="0"/>
        <w:jc w:val="both"/>
      </w:pPr>
    </w:p>
    <w:p w:rsidR="008B3F40" w:rsidRDefault="008B3F40" w:rsidP="008B3F40">
      <w:pPr>
        <w:jc w:val="center"/>
        <w:rPr>
          <w:b/>
        </w:rPr>
      </w:pPr>
    </w:p>
    <w:p w:rsidR="008B3F40" w:rsidRDefault="008B3F40" w:rsidP="008B3F40">
      <w:pPr>
        <w:jc w:val="center"/>
        <w:rPr>
          <w:b/>
        </w:rPr>
      </w:pPr>
    </w:p>
    <w:p w:rsidR="008B3F40" w:rsidRDefault="008B3F40" w:rsidP="008B3F40">
      <w:pPr>
        <w:jc w:val="center"/>
        <w:rPr>
          <w:b/>
        </w:rPr>
      </w:pPr>
    </w:p>
    <w:p w:rsidR="008B3F40" w:rsidRDefault="008B3F40" w:rsidP="008B3F40">
      <w:pPr>
        <w:jc w:val="center"/>
        <w:rPr>
          <w:b/>
        </w:rPr>
      </w:pPr>
    </w:p>
    <w:p w:rsidR="008B3F40" w:rsidRDefault="008B3F40" w:rsidP="008B3F40">
      <w:pPr>
        <w:jc w:val="center"/>
        <w:rPr>
          <w:b/>
        </w:rPr>
      </w:pPr>
    </w:p>
    <w:p w:rsidR="008B3F40" w:rsidRDefault="008B3F40" w:rsidP="008B3F40">
      <w:pPr>
        <w:jc w:val="center"/>
        <w:rPr>
          <w:b/>
        </w:rPr>
      </w:pPr>
    </w:p>
    <w:p w:rsidR="008B3F40" w:rsidRDefault="008B3F40" w:rsidP="008B3F40">
      <w:pPr>
        <w:jc w:val="center"/>
        <w:rPr>
          <w:b/>
        </w:rPr>
      </w:pPr>
    </w:p>
    <w:p w:rsidR="008B3F40" w:rsidRDefault="008B3F40" w:rsidP="008B3F40">
      <w:pPr>
        <w:jc w:val="both"/>
        <w:rPr>
          <w:b/>
        </w:rPr>
      </w:pPr>
    </w:p>
    <w:p w:rsidR="008B3F40" w:rsidRDefault="008B3F40" w:rsidP="008B3F40">
      <w:pPr>
        <w:jc w:val="center"/>
        <w:rPr>
          <w:b/>
        </w:rPr>
      </w:pPr>
    </w:p>
    <w:p w:rsidR="008B3F40" w:rsidRDefault="008B3F40" w:rsidP="008B3F40">
      <w:pPr>
        <w:jc w:val="center"/>
        <w:rPr>
          <w:b/>
        </w:rPr>
      </w:pPr>
    </w:p>
    <w:p w:rsidR="005F4116" w:rsidRDefault="005F4116" w:rsidP="005F4116">
      <w:pPr>
        <w:jc w:val="center"/>
        <w:rPr>
          <w:b/>
        </w:rPr>
      </w:pPr>
    </w:p>
    <w:p w:rsidR="00652C7F" w:rsidRDefault="00652C7F" w:rsidP="00652C7F">
      <w:pPr>
        <w:jc w:val="center"/>
        <w:rPr>
          <w:b/>
        </w:rPr>
      </w:pPr>
    </w:p>
    <w:p w:rsidR="00652C7F" w:rsidRDefault="00652C7F" w:rsidP="00652C7F">
      <w:pPr>
        <w:jc w:val="center"/>
        <w:rPr>
          <w:b/>
        </w:rPr>
      </w:pPr>
      <w:r>
        <w:rPr>
          <w:b/>
        </w:rPr>
        <w:t>SAKARYA ÜNİVERSİTESİ</w:t>
      </w:r>
    </w:p>
    <w:p w:rsidR="00652C7F" w:rsidRDefault="00652C7F" w:rsidP="00652C7F">
      <w:pPr>
        <w:jc w:val="center"/>
        <w:rPr>
          <w:b/>
        </w:rPr>
      </w:pPr>
      <w:r>
        <w:rPr>
          <w:b/>
        </w:rPr>
        <w:t>MÜHENDİSLİK FAKÜLTESİ</w:t>
      </w:r>
    </w:p>
    <w:p w:rsidR="00652C7F" w:rsidRDefault="00652C7F" w:rsidP="00652C7F">
      <w:pPr>
        <w:jc w:val="center"/>
        <w:rPr>
          <w:b/>
        </w:rPr>
      </w:pPr>
      <w:r>
        <w:rPr>
          <w:b/>
        </w:rPr>
        <w:t>FAKÜLTE YÖNETİM KURULU TOPLANTI TUTANAĞI</w:t>
      </w:r>
    </w:p>
    <w:p w:rsidR="00652C7F" w:rsidRDefault="00652C7F" w:rsidP="00652C7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52C7F" w:rsidTr="00122443">
        <w:tc>
          <w:tcPr>
            <w:tcW w:w="2338" w:type="dxa"/>
            <w:hideMark/>
          </w:tcPr>
          <w:p w:rsidR="00652C7F" w:rsidRDefault="00652C7F" w:rsidP="00122443">
            <w:pPr>
              <w:spacing w:line="252" w:lineRule="auto"/>
              <w:jc w:val="both"/>
              <w:rPr>
                <w:b/>
                <w:szCs w:val="24"/>
                <w:lang w:eastAsia="en-US"/>
              </w:rPr>
            </w:pPr>
            <w:r>
              <w:rPr>
                <w:b/>
                <w:lang w:eastAsia="en-US"/>
              </w:rPr>
              <w:t>TOPLANTI NO</w:t>
            </w:r>
          </w:p>
        </w:tc>
        <w:tc>
          <w:tcPr>
            <w:tcW w:w="160" w:type="dxa"/>
            <w:hideMark/>
          </w:tcPr>
          <w:p w:rsidR="00652C7F" w:rsidRDefault="00652C7F" w:rsidP="00122443">
            <w:pPr>
              <w:spacing w:line="252" w:lineRule="auto"/>
              <w:jc w:val="both"/>
              <w:rPr>
                <w:b/>
                <w:szCs w:val="24"/>
                <w:lang w:eastAsia="en-US"/>
              </w:rPr>
            </w:pPr>
            <w:r>
              <w:rPr>
                <w:b/>
                <w:lang w:eastAsia="en-US"/>
              </w:rPr>
              <w:t>:</w:t>
            </w:r>
          </w:p>
        </w:tc>
        <w:tc>
          <w:tcPr>
            <w:tcW w:w="1400" w:type="dxa"/>
            <w:hideMark/>
          </w:tcPr>
          <w:p w:rsidR="00652C7F" w:rsidRDefault="00652C7F" w:rsidP="00122443">
            <w:pPr>
              <w:spacing w:line="252" w:lineRule="auto"/>
              <w:jc w:val="both"/>
              <w:rPr>
                <w:szCs w:val="24"/>
                <w:lang w:eastAsia="en-US"/>
              </w:rPr>
            </w:pPr>
            <w:r>
              <w:rPr>
                <w:lang w:eastAsia="en-US"/>
              </w:rPr>
              <w:t>564</w:t>
            </w:r>
          </w:p>
        </w:tc>
      </w:tr>
      <w:tr w:rsidR="00652C7F" w:rsidTr="00122443">
        <w:tc>
          <w:tcPr>
            <w:tcW w:w="2338" w:type="dxa"/>
            <w:hideMark/>
          </w:tcPr>
          <w:p w:rsidR="00652C7F" w:rsidRDefault="00652C7F" w:rsidP="00122443">
            <w:pPr>
              <w:spacing w:line="252" w:lineRule="auto"/>
              <w:jc w:val="both"/>
              <w:rPr>
                <w:b/>
                <w:szCs w:val="24"/>
                <w:lang w:eastAsia="en-US"/>
              </w:rPr>
            </w:pPr>
            <w:r>
              <w:rPr>
                <w:b/>
                <w:lang w:eastAsia="en-US"/>
              </w:rPr>
              <w:t>TOPLANTI TARİHİ</w:t>
            </w:r>
          </w:p>
        </w:tc>
        <w:tc>
          <w:tcPr>
            <w:tcW w:w="160" w:type="dxa"/>
            <w:hideMark/>
          </w:tcPr>
          <w:p w:rsidR="00652C7F" w:rsidRDefault="00652C7F" w:rsidP="00122443">
            <w:pPr>
              <w:spacing w:line="252" w:lineRule="auto"/>
              <w:jc w:val="both"/>
              <w:rPr>
                <w:b/>
                <w:szCs w:val="24"/>
                <w:lang w:eastAsia="en-US"/>
              </w:rPr>
            </w:pPr>
            <w:r>
              <w:rPr>
                <w:b/>
                <w:lang w:eastAsia="en-US"/>
              </w:rPr>
              <w:t>:</w:t>
            </w:r>
          </w:p>
        </w:tc>
        <w:tc>
          <w:tcPr>
            <w:tcW w:w="1400" w:type="dxa"/>
            <w:hideMark/>
          </w:tcPr>
          <w:p w:rsidR="00652C7F" w:rsidRDefault="00652C7F" w:rsidP="00652C7F">
            <w:pPr>
              <w:spacing w:line="252" w:lineRule="auto"/>
              <w:jc w:val="both"/>
              <w:rPr>
                <w:szCs w:val="24"/>
                <w:lang w:eastAsia="en-US"/>
              </w:rPr>
            </w:pPr>
            <w:proofErr w:type="gramStart"/>
            <w:r>
              <w:rPr>
                <w:szCs w:val="24"/>
                <w:lang w:eastAsia="en-US"/>
              </w:rPr>
              <w:t>26/01/2016</w:t>
            </w:r>
            <w:proofErr w:type="gramEnd"/>
          </w:p>
        </w:tc>
      </w:tr>
    </w:tbl>
    <w:p w:rsidR="00652C7F" w:rsidRDefault="00652C7F" w:rsidP="00652C7F">
      <w:pPr>
        <w:jc w:val="both"/>
        <w:rPr>
          <w:b/>
        </w:rPr>
      </w:pPr>
    </w:p>
    <w:p w:rsidR="00652C7F" w:rsidRDefault="00652C7F" w:rsidP="00652C7F">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52C7F" w:rsidRDefault="00652C7F" w:rsidP="00652C7F">
      <w:pPr>
        <w:spacing w:after="120"/>
        <w:jc w:val="both"/>
        <w:rPr>
          <w:szCs w:val="24"/>
          <w:lang w:eastAsia="x-none"/>
        </w:rPr>
      </w:pPr>
    </w:p>
    <w:p w:rsidR="00652C7F" w:rsidRDefault="00652C7F" w:rsidP="00652C7F">
      <w:pPr>
        <w:spacing w:after="120"/>
        <w:jc w:val="both"/>
        <w:rPr>
          <w:szCs w:val="24"/>
          <w:lang w:eastAsia="x-none"/>
        </w:rPr>
      </w:pPr>
      <w:r>
        <w:rPr>
          <w:b/>
          <w:szCs w:val="24"/>
          <w:lang w:eastAsia="x-none"/>
        </w:rPr>
        <w:t>37-</w:t>
      </w:r>
      <w:r>
        <w:rPr>
          <w:szCs w:val="24"/>
          <w:lang w:eastAsia="x-none"/>
        </w:rPr>
        <w:t xml:space="preserve"> Fakültemiz İnşaat Mühendisliği Bölüm Başkanlığının </w:t>
      </w:r>
      <w:proofErr w:type="gramStart"/>
      <w:r w:rsidRPr="00652C7F">
        <w:rPr>
          <w:szCs w:val="24"/>
          <w:lang w:eastAsia="x-none"/>
        </w:rPr>
        <w:t>26/01/2016</w:t>
      </w:r>
      <w:proofErr w:type="gramEnd"/>
      <w:r w:rsidRPr="00652C7F">
        <w:rPr>
          <w:szCs w:val="24"/>
          <w:lang w:eastAsia="x-none"/>
        </w:rPr>
        <w:t>-3366</w:t>
      </w:r>
      <w:r>
        <w:rPr>
          <w:szCs w:val="24"/>
          <w:lang w:eastAsia="x-none"/>
        </w:rPr>
        <w:t xml:space="preserve"> evrak tarih ve sayılı yazısı görüşmeye açıldı.</w:t>
      </w:r>
    </w:p>
    <w:p w:rsidR="00652C7F" w:rsidRDefault="00652C7F" w:rsidP="00652C7F">
      <w:pPr>
        <w:spacing w:after="12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w:t>
      </w:r>
      <w:r w:rsidRPr="00D0676A">
        <w:rPr>
          <w:szCs w:val="24"/>
        </w:rPr>
        <w:t xml:space="preserve">Öğretim </w:t>
      </w:r>
      <w:r w:rsidRPr="00652C7F">
        <w:rPr>
          <w:szCs w:val="24"/>
        </w:rPr>
        <w:t xml:space="preserve">Üyelerinden </w:t>
      </w:r>
      <w:r w:rsidRPr="00877145">
        <w:rPr>
          <w:b/>
          <w:szCs w:val="24"/>
        </w:rPr>
        <w:t xml:space="preserve">Prof. Dr. Zeki </w:t>
      </w:r>
      <w:proofErr w:type="spellStart"/>
      <w:r w:rsidRPr="00877145">
        <w:rPr>
          <w:b/>
          <w:szCs w:val="24"/>
        </w:rPr>
        <w:t>GÜNDÜZ</w:t>
      </w:r>
      <w:r w:rsidR="00877145">
        <w:rPr>
          <w:szCs w:val="24"/>
        </w:rPr>
        <w:t>’ün</w:t>
      </w:r>
      <w:proofErr w:type="spellEnd"/>
      <w:r w:rsidR="00877145">
        <w:rPr>
          <w:szCs w:val="24"/>
        </w:rPr>
        <w:t>,</w:t>
      </w:r>
      <w:r w:rsidRPr="00652C7F">
        <w:rPr>
          <w:szCs w:val="24"/>
        </w:rPr>
        <w:t xml:space="preserve"> </w:t>
      </w:r>
      <w:r w:rsidRPr="00877145">
        <w:rPr>
          <w:b/>
          <w:szCs w:val="24"/>
        </w:rPr>
        <w:t>26-</w:t>
      </w:r>
      <w:proofErr w:type="gramStart"/>
      <w:r w:rsidRPr="00877145">
        <w:rPr>
          <w:b/>
          <w:szCs w:val="24"/>
        </w:rPr>
        <w:t>27/02/2016</w:t>
      </w:r>
      <w:proofErr w:type="gramEnd"/>
      <w:r w:rsidRPr="00652C7F">
        <w:rPr>
          <w:szCs w:val="24"/>
        </w:rPr>
        <w:t xml:space="preserve"> </w:t>
      </w:r>
      <w:r w:rsidR="00877145">
        <w:rPr>
          <w:szCs w:val="24"/>
        </w:rPr>
        <w:t>tarihleri arasında</w:t>
      </w:r>
      <w:r>
        <w:rPr>
          <w:szCs w:val="24"/>
        </w:rPr>
        <w:t xml:space="preserve"> </w:t>
      </w:r>
      <w:r w:rsidRPr="00877145">
        <w:rPr>
          <w:b/>
          <w:szCs w:val="24"/>
        </w:rPr>
        <w:t>Ankara'da</w:t>
      </w:r>
      <w:r w:rsidRPr="00652C7F">
        <w:rPr>
          <w:szCs w:val="24"/>
        </w:rPr>
        <w:t xml:space="preserve"> İnşaat Mühend</w:t>
      </w:r>
      <w:r w:rsidR="00124AAB">
        <w:rPr>
          <w:szCs w:val="24"/>
        </w:rPr>
        <w:t>isleri Odası (İMO) tarafından</w:t>
      </w:r>
      <w:r w:rsidRPr="00652C7F">
        <w:rPr>
          <w:szCs w:val="24"/>
        </w:rPr>
        <w:t xml:space="preserve"> yapılacak olan </w:t>
      </w:r>
      <w:r w:rsidR="00877145">
        <w:rPr>
          <w:szCs w:val="24"/>
        </w:rPr>
        <w:t xml:space="preserve">“ </w:t>
      </w:r>
      <w:r w:rsidRPr="00652C7F">
        <w:rPr>
          <w:szCs w:val="24"/>
        </w:rPr>
        <w:t>İnşaat Mühendisliği</w:t>
      </w:r>
      <w:r>
        <w:rPr>
          <w:szCs w:val="24"/>
        </w:rPr>
        <w:t xml:space="preserve"> </w:t>
      </w:r>
      <w:r w:rsidR="00877145">
        <w:rPr>
          <w:szCs w:val="24"/>
        </w:rPr>
        <w:t>Odası Bölüm Başkanları Toplantısı’na "</w:t>
      </w:r>
      <w:r w:rsidRPr="00652C7F">
        <w:rPr>
          <w:szCs w:val="24"/>
        </w:rPr>
        <w:t xml:space="preserve"> </w:t>
      </w:r>
      <w:r w:rsidR="00877145">
        <w:rPr>
          <w:szCs w:val="24"/>
        </w:rPr>
        <w:t xml:space="preserve">davetli olarak </w:t>
      </w:r>
      <w:r w:rsidRPr="00652C7F">
        <w:rPr>
          <w:szCs w:val="24"/>
        </w:rPr>
        <w:t>katılmak üzer</w:t>
      </w:r>
      <w:r>
        <w:rPr>
          <w:szCs w:val="24"/>
        </w:rPr>
        <w:t xml:space="preserve">e, 2547 Sayılı Kanunun 39. maddesi ile Yurt İçinde ve Yurt Dışında Görevlendirmelerde Uyulacak Esaslara İlişkin Yönetmeliğin 2. maddesinin (a) fıkrası ve 3. maddesi gereğince, </w:t>
      </w:r>
      <w:r w:rsidR="00877145" w:rsidRPr="00877145">
        <w:rPr>
          <w:b/>
          <w:szCs w:val="24"/>
        </w:rPr>
        <w:t xml:space="preserve">26-27/02/2016 </w:t>
      </w:r>
      <w:r w:rsidRPr="00F8234A">
        <w:rPr>
          <w:szCs w:val="24"/>
        </w:rPr>
        <w:t>tarihleri</w:t>
      </w:r>
      <w:r w:rsidRPr="00F8234A">
        <w:rPr>
          <w:b/>
          <w:szCs w:val="24"/>
        </w:rPr>
        <w:t xml:space="preserve"> </w:t>
      </w:r>
      <w:r w:rsidRPr="00F8234A">
        <w:rPr>
          <w:szCs w:val="24"/>
        </w:rPr>
        <w:t>arasında</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652C7F" w:rsidRDefault="00652C7F" w:rsidP="00652C7F">
      <w:pPr>
        <w:jc w:val="both"/>
        <w:rPr>
          <w:b/>
          <w:szCs w:val="24"/>
        </w:rPr>
      </w:pPr>
    </w:p>
    <w:p w:rsidR="00652C7F" w:rsidRDefault="00652C7F" w:rsidP="00652C7F">
      <w:pPr>
        <w:jc w:val="both"/>
        <w:rPr>
          <w:b/>
          <w:szCs w:val="24"/>
        </w:rPr>
      </w:pPr>
    </w:p>
    <w:p w:rsidR="00652C7F" w:rsidRDefault="00652C7F" w:rsidP="00652C7F">
      <w:pPr>
        <w:jc w:val="both"/>
        <w:rPr>
          <w:b/>
          <w:szCs w:val="24"/>
        </w:rPr>
      </w:pPr>
    </w:p>
    <w:p w:rsidR="00652C7F" w:rsidRDefault="00652C7F" w:rsidP="00652C7F">
      <w:pPr>
        <w:jc w:val="both"/>
        <w:rPr>
          <w:b/>
          <w:szCs w:val="24"/>
        </w:rPr>
      </w:pPr>
    </w:p>
    <w:p w:rsidR="00652C7F" w:rsidRDefault="00652C7F" w:rsidP="00652C7F">
      <w:pPr>
        <w:ind w:left="4956" w:firstLine="708"/>
        <w:jc w:val="center"/>
        <w:rPr>
          <w:b/>
        </w:rPr>
      </w:pPr>
      <w:r>
        <w:rPr>
          <w:b/>
        </w:rPr>
        <w:t xml:space="preserve">                Aslının Aynıdır</w:t>
      </w:r>
    </w:p>
    <w:p w:rsidR="00652C7F" w:rsidRDefault="00652C7F" w:rsidP="00652C7F">
      <w:pPr>
        <w:rPr>
          <w:b/>
        </w:rPr>
      </w:pPr>
    </w:p>
    <w:p w:rsidR="00652C7F" w:rsidRDefault="00652C7F" w:rsidP="00652C7F">
      <w:pPr>
        <w:rPr>
          <w:b/>
        </w:rPr>
      </w:pPr>
    </w:p>
    <w:p w:rsidR="00652C7F" w:rsidRDefault="00652C7F" w:rsidP="00652C7F">
      <w:pPr>
        <w:rPr>
          <w:b/>
        </w:rPr>
      </w:pPr>
    </w:p>
    <w:p w:rsidR="00652C7F" w:rsidRDefault="00652C7F" w:rsidP="00652C7F">
      <w:pPr>
        <w:jc w:val="both"/>
        <w:rPr>
          <w:b/>
          <w:szCs w:val="24"/>
        </w:rPr>
      </w:pPr>
      <w:r>
        <w:rPr>
          <w:b/>
          <w:szCs w:val="24"/>
        </w:rPr>
        <w:t xml:space="preserve">                                                                                                                         Hilmi FİDAN</w:t>
      </w:r>
    </w:p>
    <w:p w:rsidR="00652C7F" w:rsidRDefault="00652C7F" w:rsidP="00652C7F">
      <w:pPr>
        <w:jc w:val="both"/>
        <w:rPr>
          <w:b/>
          <w:szCs w:val="24"/>
        </w:rPr>
      </w:pPr>
      <w:r>
        <w:rPr>
          <w:b/>
          <w:szCs w:val="24"/>
        </w:rPr>
        <w:t xml:space="preserve">                                                                                                                     Fakülte Sekreteri</w:t>
      </w:r>
    </w:p>
    <w:p w:rsidR="00652C7F" w:rsidRDefault="00652C7F" w:rsidP="00652C7F">
      <w:pPr>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pStyle w:val="2-ortabaslk"/>
        <w:spacing w:before="0" w:beforeAutospacing="0" w:after="0" w:afterAutospacing="0"/>
        <w:jc w:val="both"/>
      </w:pPr>
    </w:p>
    <w:p w:rsidR="00652C7F" w:rsidRDefault="00652C7F" w:rsidP="00652C7F">
      <w:pPr>
        <w:jc w:val="both"/>
      </w:pPr>
    </w:p>
    <w:p w:rsidR="00652C7F" w:rsidRDefault="00652C7F" w:rsidP="00652C7F">
      <w:pPr>
        <w:jc w:val="both"/>
      </w:pPr>
    </w:p>
    <w:p w:rsidR="00652C7F" w:rsidRDefault="00652C7F" w:rsidP="00652C7F">
      <w:pPr>
        <w:jc w:val="both"/>
      </w:pPr>
    </w:p>
    <w:p w:rsidR="00652C7F" w:rsidRDefault="00652C7F" w:rsidP="00652C7F">
      <w:pPr>
        <w:jc w:val="both"/>
      </w:pPr>
    </w:p>
    <w:p w:rsidR="00652C7F" w:rsidRDefault="00652C7F" w:rsidP="00652C7F">
      <w:pPr>
        <w:jc w:val="both"/>
      </w:pPr>
    </w:p>
    <w:p w:rsidR="00652C7F" w:rsidRDefault="00652C7F" w:rsidP="00652C7F">
      <w:pPr>
        <w:jc w:val="both"/>
      </w:pPr>
    </w:p>
    <w:p w:rsidR="00652C7F" w:rsidRDefault="00652C7F" w:rsidP="00652C7F">
      <w:pPr>
        <w:jc w:val="center"/>
        <w:rPr>
          <w:b/>
          <w:caps/>
        </w:rPr>
      </w:pPr>
    </w:p>
    <w:p w:rsidR="00122443" w:rsidRDefault="00122443" w:rsidP="00122443">
      <w:pPr>
        <w:jc w:val="center"/>
        <w:rPr>
          <w:b/>
        </w:rPr>
      </w:pPr>
    </w:p>
    <w:p w:rsidR="00122443" w:rsidRDefault="00122443" w:rsidP="00122443">
      <w:pPr>
        <w:jc w:val="center"/>
        <w:rPr>
          <w:b/>
        </w:rPr>
      </w:pPr>
      <w:r>
        <w:rPr>
          <w:b/>
        </w:rPr>
        <w:t>SAKARYA ÜNİVERSİTESİ</w:t>
      </w:r>
    </w:p>
    <w:p w:rsidR="00122443" w:rsidRDefault="00122443" w:rsidP="00122443">
      <w:pPr>
        <w:jc w:val="center"/>
        <w:rPr>
          <w:b/>
        </w:rPr>
      </w:pPr>
      <w:r>
        <w:rPr>
          <w:b/>
        </w:rPr>
        <w:t>MÜHENDİSLİK FAKÜLTESİ</w:t>
      </w:r>
    </w:p>
    <w:p w:rsidR="00122443" w:rsidRDefault="00122443" w:rsidP="00122443">
      <w:pPr>
        <w:jc w:val="center"/>
        <w:rPr>
          <w:b/>
        </w:rPr>
      </w:pPr>
      <w:r>
        <w:rPr>
          <w:b/>
        </w:rPr>
        <w:t>FAKÜLTE YÖNETİM KURULU TOPLANTI TUTANAĞI</w:t>
      </w:r>
    </w:p>
    <w:p w:rsidR="00122443" w:rsidRDefault="00122443" w:rsidP="0012244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22443" w:rsidTr="00122443">
        <w:tc>
          <w:tcPr>
            <w:tcW w:w="2338" w:type="dxa"/>
            <w:hideMark/>
          </w:tcPr>
          <w:p w:rsidR="00122443" w:rsidRDefault="00122443">
            <w:pPr>
              <w:spacing w:line="252" w:lineRule="auto"/>
              <w:jc w:val="both"/>
              <w:rPr>
                <w:b/>
                <w:szCs w:val="24"/>
                <w:lang w:eastAsia="en-US"/>
              </w:rPr>
            </w:pPr>
            <w:r>
              <w:rPr>
                <w:b/>
                <w:lang w:eastAsia="en-US"/>
              </w:rPr>
              <w:t>TOPLANTI NO</w:t>
            </w:r>
          </w:p>
        </w:tc>
        <w:tc>
          <w:tcPr>
            <w:tcW w:w="160" w:type="dxa"/>
            <w:hideMark/>
          </w:tcPr>
          <w:p w:rsidR="00122443" w:rsidRDefault="00122443">
            <w:pPr>
              <w:spacing w:line="252" w:lineRule="auto"/>
              <w:jc w:val="both"/>
              <w:rPr>
                <w:b/>
                <w:szCs w:val="24"/>
                <w:lang w:eastAsia="en-US"/>
              </w:rPr>
            </w:pPr>
            <w:r>
              <w:rPr>
                <w:b/>
                <w:lang w:eastAsia="en-US"/>
              </w:rPr>
              <w:t>:</w:t>
            </w:r>
          </w:p>
        </w:tc>
        <w:tc>
          <w:tcPr>
            <w:tcW w:w="1400" w:type="dxa"/>
            <w:hideMark/>
          </w:tcPr>
          <w:p w:rsidR="00122443" w:rsidRDefault="00122443">
            <w:pPr>
              <w:spacing w:line="252" w:lineRule="auto"/>
              <w:jc w:val="both"/>
              <w:rPr>
                <w:szCs w:val="24"/>
                <w:lang w:eastAsia="en-US"/>
              </w:rPr>
            </w:pPr>
            <w:r>
              <w:rPr>
                <w:lang w:eastAsia="en-US"/>
              </w:rPr>
              <w:t>564</w:t>
            </w:r>
          </w:p>
        </w:tc>
      </w:tr>
      <w:tr w:rsidR="00122443" w:rsidTr="00122443">
        <w:tc>
          <w:tcPr>
            <w:tcW w:w="2338" w:type="dxa"/>
            <w:hideMark/>
          </w:tcPr>
          <w:p w:rsidR="00122443" w:rsidRDefault="00122443">
            <w:pPr>
              <w:spacing w:line="252" w:lineRule="auto"/>
              <w:jc w:val="both"/>
              <w:rPr>
                <w:b/>
                <w:szCs w:val="24"/>
                <w:lang w:eastAsia="en-US"/>
              </w:rPr>
            </w:pPr>
            <w:r>
              <w:rPr>
                <w:b/>
                <w:lang w:eastAsia="en-US"/>
              </w:rPr>
              <w:t>TOPLANTI TARİHİ</w:t>
            </w:r>
          </w:p>
        </w:tc>
        <w:tc>
          <w:tcPr>
            <w:tcW w:w="160" w:type="dxa"/>
            <w:hideMark/>
          </w:tcPr>
          <w:p w:rsidR="00122443" w:rsidRDefault="00122443">
            <w:pPr>
              <w:spacing w:line="252" w:lineRule="auto"/>
              <w:jc w:val="both"/>
              <w:rPr>
                <w:b/>
                <w:szCs w:val="24"/>
                <w:lang w:eastAsia="en-US"/>
              </w:rPr>
            </w:pPr>
            <w:r>
              <w:rPr>
                <w:b/>
                <w:lang w:eastAsia="en-US"/>
              </w:rPr>
              <w:t>:</w:t>
            </w:r>
          </w:p>
        </w:tc>
        <w:tc>
          <w:tcPr>
            <w:tcW w:w="1400" w:type="dxa"/>
            <w:hideMark/>
          </w:tcPr>
          <w:p w:rsidR="00122443" w:rsidRDefault="00122443" w:rsidP="00122443">
            <w:pPr>
              <w:spacing w:line="252" w:lineRule="auto"/>
              <w:jc w:val="both"/>
              <w:rPr>
                <w:szCs w:val="24"/>
                <w:lang w:eastAsia="en-US"/>
              </w:rPr>
            </w:pPr>
            <w:proofErr w:type="gramStart"/>
            <w:r>
              <w:rPr>
                <w:szCs w:val="24"/>
                <w:lang w:eastAsia="en-US"/>
              </w:rPr>
              <w:t>26/01/2016</w:t>
            </w:r>
            <w:proofErr w:type="gramEnd"/>
          </w:p>
        </w:tc>
      </w:tr>
    </w:tbl>
    <w:p w:rsidR="00122443" w:rsidRDefault="00122443" w:rsidP="00122443">
      <w:pPr>
        <w:jc w:val="both"/>
        <w:rPr>
          <w:b/>
        </w:rPr>
      </w:pPr>
    </w:p>
    <w:p w:rsidR="00122443" w:rsidRDefault="00122443" w:rsidP="0012244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122443" w:rsidRDefault="00122443" w:rsidP="00122443">
      <w:pPr>
        <w:spacing w:after="120"/>
        <w:jc w:val="both"/>
        <w:rPr>
          <w:szCs w:val="24"/>
          <w:lang w:eastAsia="x-none"/>
        </w:rPr>
      </w:pPr>
    </w:p>
    <w:p w:rsidR="00122443" w:rsidRDefault="00122443" w:rsidP="00122443">
      <w:pPr>
        <w:spacing w:after="120"/>
        <w:jc w:val="both"/>
        <w:rPr>
          <w:szCs w:val="24"/>
          <w:lang w:eastAsia="x-none"/>
        </w:rPr>
      </w:pPr>
      <w:r>
        <w:rPr>
          <w:b/>
          <w:szCs w:val="24"/>
          <w:lang w:eastAsia="x-none"/>
        </w:rPr>
        <w:t>38-</w:t>
      </w:r>
      <w:r>
        <w:rPr>
          <w:szCs w:val="24"/>
          <w:lang w:eastAsia="x-none"/>
        </w:rPr>
        <w:t xml:space="preserve">Fakültemiz </w:t>
      </w:r>
      <w:r w:rsidRPr="00122443">
        <w:rPr>
          <w:szCs w:val="24"/>
          <w:lang w:eastAsia="x-none"/>
        </w:rPr>
        <w:t>Çevre</w:t>
      </w:r>
      <w:r>
        <w:rPr>
          <w:szCs w:val="24"/>
          <w:lang w:eastAsia="x-none"/>
        </w:rPr>
        <w:t xml:space="preserve"> Mühendisliği Bölüm Başkanlığının </w:t>
      </w:r>
      <w:proofErr w:type="gramStart"/>
      <w:r w:rsidRPr="00122443">
        <w:rPr>
          <w:szCs w:val="24"/>
          <w:lang w:eastAsia="x-none"/>
        </w:rPr>
        <w:t>26/01/2016</w:t>
      </w:r>
      <w:proofErr w:type="gramEnd"/>
      <w:r w:rsidRPr="00122443">
        <w:rPr>
          <w:szCs w:val="24"/>
          <w:lang w:eastAsia="x-none"/>
        </w:rPr>
        <w:t>-3421</w:t>
      </w:r>
      <w:r>
        <w:rPr>
          <w:szCs w:val="24"/>
          <w:lang w:eastAsia="x-none"/>
        </w:rPr>
        <w:t xml:space="preserve"> evrak tarih ve sayılı yazısı görüşmeye açıldı.</w:t>
      </w:r>
    </w:p>
    <w:p w:rsidR="00122443" w:rsidRDefault="00122443" w:rsidP="00122443">
      <w:pPr>
        <w:spacing w:after="120"/>
        <w:jc w:val="both"/>
        <w:rPr>
          <w:b/>
        </w:rPr>
      </w:pPr>
      <w:r>
        <w:rPr>
          <w:szCs w:val="24"/>
          <w:lang w:val="x-none" w:eastAsia="x-none"/>
        </w:rPr>
        <w:t xml:space="preserve">Yapılan görüşmeler sonunda; </w:t>
      </w:r>
      <w:r>
        <w:rPr>
          <w:szCs w:val="24"/>
          <w:lang w:eastAsia="x-none"/>
        </w:rPr>
        <w:t xml:space="preserve">Fakültemizin </w:t>
      </w:r>
      <w:r w:rsidRPr="00122443">
        <w:rPr>
          <w:b/>
          <w:szCs w:val="24"/>
          <w:lang w:eastAsia="x-none"/>
        </w:rPr>
        <w:t>24/11/2015</w:t>
      </w:r>
      <w:r>
        <w:rPr>
          <w:b/>
          <w:szCs w:val="24"/>
          <w:lang w:eastAsia="x-none"/>
        </w:rPr>
        <w:t xml:space="preserve"> </w:t>
      </w:r>
      <w:r>
        <w:rPr>
          <w:szCs w:val="24"/>
          <w:lang w:eastAsia="x-none"/>
        </w:rPr>
        <w:t>tarihli</w:t>
      </w:r>
      <w:r>
        <w:rPr>
          <w:b/>
          <w:szCs w:val="24"/>
          <w:lang w:eastAsia="x-none"/>
        </w:rPr>
        <w:t xml:space="preserve"> </w:t>
      </w:r>
      <w:r>
        <w:rPr>
          <w:szCs w:val="24"/>
          <w:lang w:eastAsia="x-none"/>
        </w:rPr>
        <w:t>ve</w:t>
      </w:r>
      <w:r>
        <w:rPr>
          <w:b/>
          <w:szCs w:val="24"/>
          <w:lang w:eastAsia="x-none"/>
        </w:rPr>
        <w:t xml:space="preserve"> 555 </w:t>
      </w:r>
      <w:r>
        <w:rPr>
          <w:szCs w:val="24"/>
          <w:lang w:eastAsia="x-none"/>
        </w:rPr>
        <w:t>sayılı</w:t>
      </w:r>
      <w:r>
        <w:rPr>
          <w:b/>
          <w:szCs w:val="24"/>
          <w:lang w:eastAsia="x-none"/>
        </w:rPr>
        <w:t xml:space="preserve"> "26" </w:t>
      </w:r>
      <w:r>
        <w:rPr>
          <w:szCs w:val="24"/>
          <w:lang w:eastAsia="x-none"/>
        </w:rPr>
        <w:t>madde</w:t>
      </w:r>
      <w:r>
        <w:rPr>
          <w:b/>
          <w:szCs w:val="24"/>
          <w:lang w:eastAsia="x-none"/>
        </w:rPr>
        <w:t xml:space="preserve"> </w:t>
      </w:r>
      <w:r>
        <w:rPr>
          <w:szCs w:val="24"/>
          <w:lang w:eastAsia="x-none"/>
        </w:rPr>
        <w:t xml:space="preserve">numaralı Fakülte Yönetim Kurul Kararı ile </w:t>
      </w:r>
      <w:r w:rsidRPr="00122443">
        <w:t xml:space="preserve">30/11/2015-11/12/2015 </w:t>
      </w:r>
      <w:r>
        <w:t>tarihleri arasında Fransa/Paris'te düzenlenecek olan "Küresel İklim Değişimleri Taraflar Toplantısı COP21" toplantısına katılmak üzere yolluksuz-yevmiyesiz, maaşlı-izinli görevlendirilen</w:t>
      </w:r>
      <w:r>
        <w:rPr>
          <w:szCs w:val="24"/>
          <w:lang w:eastAsia="x-none"/>
        </w:rPr>
        <w:t xml:space="preserve"> </w:t>
      </w:r>
      <w:r>
        <w:t xml:space="preserve">Fakültemiz </w:t>
      </w:r>
      <w:r w:rsidRPr="00122443">
        <w:t xml:space="preserve">Çevre </w:t>
      </w:r>
      <w:r>
        <w:t xml:space="preserve">Mühendisliği Öğretim Üyelerinden </w:t>
      </w:r>
      <w:r w:rsidRPr="00122443">
        <w:t xml:space="preserve">Yrd. Doç. Dr. Mahnaz </w:t>
      </w:r>
      <w:proofErr w:type="spellStart"/>
      <w:r w:rsidRPr="00122443">
        <w:t>GÜMRÜKÇÜOĞLU'nun</w:t>
      </w:r>
      <w:proofErr w:type="spellEnd"/>
      <w:r w:rsidRPr="00122443">
        <w:rPr>
          <w:b/>
        </w:rPr>
        <w:t xml:space="preserve"> </w:t>
      </w:r>
      <w:r>
        <w:t xml:space="preserve">görevlendirmesinin </w:t>
      </w:r>
      <w:r>
        <w:rPr>
          <w:b/>
          <w:u w:val="single"/>
        </w:rPr>
        <w:t>iptal edilmesinin</w:t>
      </w:r>
      <w:r w:rsidRPr="00122443">
        <w:rPr>
          <w:b/>
        </w:rPr>
        <w:t xml:space="preserve"> ve</w:t>
      </w:r>
      <w:r>
        <w:rPr>
          <w:szCs w:val="24"/>
          <w:lang w:eastAsia="x-none"/>
        </w:rPr>
        <w:t xml:space="preserve"> adı geçen Öğretim Üyesi </w:t>
      </w:r>
      <w:r w:rsidRPr="00D473FF">
        <w:rPr>
          <w:b/>
        </w:rPr>
        <w:t xml:space="preserve">Yrd. Doç. Dr. Mahnaz </w:t>
      </w:r>
      <w:proofErr w:type="spellStart"/>
      <w:r w:rsidRPr="00D473FF">
        <w:rPr>
          <w:b/>
        </w:rPr>
        <w:t>GÜMRÜKÇÜOĞLU</w:t>
      </w:r>
      <w:r w:rsidRPr="00122443">
        <w:t>'nun</w:t>
      </w:r>
      <w:proofErr w:type="spellEnd"/>
      <w:r>
        <w:rPr>
          <w:b/>
        </w:rPr>
        <w:t xml:space="preserve">, </w:t>
      </w:r>
      <w:proofErr w:type="gramStart"/>
      <w:r w:rsidRPr="00122443">
        <w:rPr>
          <w:b/>
        </w:rPr>
        <w:t>29/11/2015</w:t>
      </w:r>
      <w:proofErr w:type="gramEnd"/>
      <w:r w:rsidRPr="00122443">
        <w:rPr>
          <w:b/>
        </w:rPr>
        <w:t>-06/12/2015 (8</w:t>
      </w:r>
      <w:r>
        <w:rPr>
          <w:b/>
        </w:rPr>
        <w:t xml:space="preserve"> </w:t>
      </w:r>
      <w:r w:rsidRPr="00122443">
        <w:rPr>
          <w:b/>
        </w:rPr>
        <w:t xml:space="preserve">gün) </w:t>
      </w:r>
      <w:r>
        <w:t xml:space="preserve">tarihleri arasında </w:t>
      </w:r>
      <w:r w:rsidRPr="00122443">
        <w:rPr>
          <w:b/>
        </w:rPr>
        <w:t>Fransa/Paris</w:t>
      </w:r>
      <w:r w:rsidRPr="00122443">
        <w:t>'te düzenlenecek olan "Küresel İklim Değişimleri Taraflar Toplantısı COP21" toplantısına</w:t>
      </w:r>
      <w:r>
        <w:t xml:space="preserve">, 2547 Sayılı kanunun 39. Maddesi ile Yurtiçinde ve Yurtdışında Görevlendirmelerde Uyulacak Esaslara İlişkin Yönetmeliğin 2.maddesinin (a) fıkrası ve 3. maddesi gereğince, </w:t>
      </w:r>
      <w:r w:rsidR="00D473FF" w:rsidRPr="00D473FF">
        <w:rPr>
          <w:b/>
        </w:rPr>
        <w:t>katılım konaklama ve uçak bileti</w:t>
      </w:r>
      <w:r w:rsidR="00D473FF">
        <w:t xml:space="preserve"> </w:t>
      </w:r>
      <w:r>
        <w:rPr>
          <w:b/>
        </w:rPr>
        <w:t>masrafları Rektörlük Bütçesinden karşılanarak</w:t>
      </w:r>
      <w:r>
        <w:t xml:space="preserve"> </w:t>
      </w:r>
      <w:r w:rsidR="00D473FF" w:rsidRPr="00D473FF">
        <w:rPr>
          <w:b/>
        </w:rPr>
        <w:t>yolluklu-yevmiyeli, maaşlı-izinli</w:t>
      </w:r>
      <w:r w:rsidR="00D473FF">
        <w:t xml:space="preserve"> </w:t>
      </w:r>
      <w:r>
        <w:t xml:space="preserve">görevlendirilmesinin </w:t>
      </w:r>
      <w:r>
        <w:rPr>
          <w:b/>
        </w:rPr>
        <w:t>uygun</w:t>
      </w:r>
      <w:r>
        <w:t xml:space="preserve"> </w:t>
      </w:r>
      <w:r>
        <w:rPr>
          <w:szCs w:val="24"/>
        </w:rPr>
        <w:t>olduğuna gereği için Rektörlüğe arzına oy birliği ile karar verildi.</w:t>
      </w:r>
    </w:p>
    <w:p w:rsidR="00122443" w:rsidRDefault="00122443" w:rsidP="00122443">
      <w:pPr>
        <w:pStyle w:val="2-ortabaslk"/>
        <w:spacing w:before="0" w:beforeAutospacing="0" w:after="0" w:afterAutospacing="0"/>
        <w:jc w:val="both"/>
        <w:rPr>
          <w:b/>
        </w:rPr>
      </w:pPr>
    </w:p>
    <w:p w:rsidR="00DC419B" w:rsidRDefault="00DC419B" w:rsidP="00122443">
      <w:pPr>
        <w:pStyle w:val="2-ortabaslk"/>
        <w:spacing w:before="0" w:beforeAutospacing="0" w:after="0" w:afterAutospacing="0"/>
        <w:jc w:val="both"/>
        <w:rPr>
          <w:b/>
        </w:rPr>
      </w:pPr>
    </w:p>
    <w:p w:rsidR="00DC419B" w:rsidRDefault="00DC419B" w:rsidP="00DC419B">
      <w:pPr>
        <w:jc w:val="both"/>
        <w:rPr>
          <w:b/>
          <w:szCs w:val="24"/>
        </w:rPr>
      </w:pPr>
    </w:p>
    <w:p w:rsidR="00DC419B" w:rsidRDefault="00DC419B" w:rsidP="00DC419B">
      <w:pPr>
        <w:ind w:left="4956" w:firstLine="708"/>
        <w:jc w:val="center"/>
        <w:rPr>
          <w:b/>
        </w:rPr>
      </w:pPr>
      <w:r>
        <w:rPr>
          <w:b/>
        </w:rPr>
        <w:t xml:space="preserve">                Aslının Aynıdır</w:t>
      </w:r>
    </w:p>
    <w:p w:rsidR="00DC419B" w:rsidRDefault="00DC419B" w:rsidP="00DC419B">
      <w:pPr>
        <w:rPr>
          <w:b/>
        </w:rPr>
      </w:pPr>
      <w:bookmarkStart w:id="0" w:name="_GoBack"/>
      <w:bookmarkEnd w:id="0"/>
    </w:p>
    <w:p w:rsidR="00DC419B" w:rsidRDefault="00DC419B" w:rsidP="00DC419B">
      <w:pPr>
        <w:rPr>
          <w:b/>
        </w:rPr>
      </w:pPr>
    </w:p>
    <w:p w:rsidR="00DC419B" w:rsidRDefault="00DC419B" w:rsidP="00DC419B">
      <w:pPr>
        <w:rPr>
          <w:b/>
        </w:rPr>
      </w:pPr>
    </w:p>
    <w:p w:rsidR="00DC419B" w:rsidRDefault="00DC419B" w:rsidP="00DC419B">
      <w:pPr>
        <w:jc w:val="both"/>
        <w:rPr>
          <w:b/>
          <w:szCs w:val="24"/>
        </w:rPr>
      </w:pPr>
      <w:r>
        <w:rPr>
          <w:b/>
          <w:szCs w:val="24"/>
        </w:rPr>
        <w:t xml:space="preserve">                                                                                                                         Hilmi FİDAN</w:t>
      </w:r>
    </w:p>
    <w:p w:rsidR="00DC419B" w:rsidRDefault="00DC419B" w:rsidP="00DC419B">
      <w:pPr>
        <w:jc w:val="both"/>
        <w:rPr>
          <w:b/>
          <w:szCs w:val="24"/>
        </w:rPr>
      </w:pPr>
      <w:r>
        <w:rPr>
          <w:b/>
          <w:szCs w:val="24"/>
        </w:rPr>
        <w:t xml:space="preserve">                                                                                                                     Fakülte Sekreteri</w:t>
      </w:r>
    </w:p>
    <w:p w:rsidR="00DC419B" w:rsidRDefault="00DC419B" w:rsidP="00DC419B">
      <w:pPr>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p w:rsidR="00122443" w:rsidRDefault="00122443" w:rsidP="00122443">
      <w:pPr>
        <w:pStyle w:val="2-ortabaslk"/>
        <w:spacing w:before="0" w:beforeAutospacing="0" w:after="0" w:afterAutospacing="0"/>
        <w:jc w:val="both"/>
      </w:pPr>
    </w:p>
    <w:sectPr w:rsidR="00122443"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5DFB"/>
    <w:rsid w:val="001066C7"/>
    <w:rsid w:val="00107C07"/>
    <w:rsid w:val="00113B1A"/>
    <w:rsid w:val="001203AE"/>
    <w:rsid w:val="00122443"/>
    <w:rsid w:val="00123EA5"/>
    <w:rsid w:val="00124AAB"/>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0680"/>
    <w:rsid w:val="002211F1"/>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3820"/>
    <w:rsid w:val="0025574C"/>
    <w:rsid w:val="00256B00"/>
    <w:rsid w:val="00261024"/>
    <w:rsid w:val="00263DF0"/>
    <w:rsid w:val="002661AC"/>
    <w:rsid w:val="00266BC0"/>
    <w:rsid w:val="0026703A"/>
    <w:rsid w:val="00270820"/>
    <w:rsid w:val="00271C75"/>
    <w:rsid w:val="00272B0B"/>
    <w:rsid w:val="00273B9A"/>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522A"/>
    <w:rsid w:val="00325873"/>
    <w:rsid w:val="00333DB1"/>
    <w:rsid w:val="003372E4"/>
    <w:rsid w:val="00344F9C"/>
    <w:rsid w:val="003476A7"/>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03F1"/>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5B2"/>
    <w:rsid w:val="004D5660"/>
    <w:rsid w:val="004E2D9E"/>
    <w:rsid w:val="004E4C0A"/>
    <w:rsid w:val="004E6AD2"/>
    <w:rsid w:val="004E7173"/>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2866"/>
    <w:rsid w:val="00556EE6"/>
    <w:rsid w:val="00563B81"/>
    <w:rsid w:val="00564400"/>
    <w:rsid w:val="005739F5"/>
    <w:rsid w:val="005760F0"/>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3F23"/>
    <w:rsid w:val="00636369"/>
    <w:rsid w:val="00640A50"/>
    <w:rsid w:val="006411E0"/>
    <w:rsid w:val="00641D17"/>
    <w:rsid w:val="00641E5F"/>
    <w:rsid w:val="00642508"/>
    <w:rsid w:val="00642B8D"/>
    <w:rsid w:val="00644144"/>
    <w:rsid w:val="00650101"/>
    <w:rsid w:val="00651990"/>
    <w:rsid w:val="00652C7F"/>
    <w:rsid w:val="00654EAC"/>
    <w:rsid w:val="0065578A"/>
    <w:rsid w:val="00655E76"/>
    <w:rsid w:val="00656723"/>
    <w:rsid w:val="00660267"/>
    <w:rsid w:val="00663E05"/>
    <w:rsid w:val="00665CDD"/>
    <w:rsid w:val="00666A17"/>
    <w:rsid w:val="00673E50"/>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3924"/>
    <w:rsid w:val="00724532"/>
    <w:rsid w:val="00725C40"/>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16AF8"/>
    <w:rsid w:val="008205F1"/>
    <w:rsid w:val="008228CF"/>
    <w:rsid w:val="00824621"/>
    <w:rsid w:val="008263BA"/>
    <w:rsid w:val="00830456"/>
    <w:rsid w:val="00831762"/>
    <w:rsid w:val="00834EE6"/>
    <w:rsid w:val="00837AC6"/>
    <w:rsid w:val="00837FCD"/>
    <w:rsid w:val="00845A6C"/>
    <w:rsid w:val="00853B9C"/>
    <w:rsid w:val="00854F79"/>
    <w:rsid w:val="00860332"/>
    <w:rsid w:val="00861FD4"/>
    <w:rsid w:val="008624E5"/>
    <w:rsid w:val="0086373A"/>
    <w:rsid w:val="00865CA2"/>
    <w:rsid w:val="008701F3"/>
    <w:rsid w:val="008707FE"/>
    <w:rsid w:val="00870CDF"/>
    <w:rsid w:val="008736BA"/>
    <w:rsid w:val="00875983"/>
    <w:rsid w:val="00877145"/>
    <w:rsid w:val="00877D1B"/>
    <w:rsid w:val="0088126E"/>
    <w:rsid w:val="00886105"/>
    <w:rsid w:val="00890EB4"/>
    <w:rsid w:val="00892CC6"/>
    <w:rsid w:val="008961A9"/>
    <w:rsid w:val="00897EB1"/>
    <w:rsid w:val="00897FB3"/>
    <w:rsid w:val="008A1702"/>
    <w:rsid w:val="008A5A11"/>
    <w:rsid w:val="008A6A51"/>
    <w:rsid w:val="008B3F40"/>
    <w:rsid w:val="008B4219"/>
    <w:rsid w:val="008B75B7"/>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A6426"/>
    <w:rsid w:val="009B412D"/>
    <w:rsid w:val="009B5105"/>
    <w:rsid w:val="009B682A"/>
    <w:rsid w:val="009B7B25"/>
    <w:rsid w:val="009C367F"/>
    <w:rsid w:val="009C621D"/>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90"/>
    <w:rsid w:val="00A24DB6"/>
    <w:rsid w:val="00A26877"/>
    <w:rsid w:val="00A317F8"/>
    <w:rsid w:val="00A31C6F"/>
    <w:rsid w:val="00A32733"/>
    <w:rsid w:val="00A342DF"/>
    <w:rsid w:val="00A3649A"/>
    <w:rsid w:val="00A41F31"/>
    <w:rsid w:val="00A44E2F"/>
    <w:rsid w:val="00A50423"/>
    <w:rsid w:val="00A55039"/>
    <w:rsid w:val="00A552C6"/>
    <w:rsid w:val="00A57715"/>
    <w:rsid w:val="00A60716"/>
    <w:rsid w:val="00A62E3A"/>
    <w:rsid w:val="00A70592"/>
    <w:rsid w:val="00A73455"/>
    <w:rsid w:val="00A7447F"/>
    <w:rsid w:val="00A77CE9"/>
    <w:rsid w:val="00A828DB"/>
    <w:rsid w:val="00A8302E"/>
    <w:rsid w:val="00A83DD5"/>
    <w:rsid w:val="00A8569D"/>
    <w:rsid w:val="00A931DA"/>
    <w:rsid w:val="00A9507A"/>
    <w:rsid w:val="00A957C3"/>
    <w:rsid w:val="00A95CFE"/>
    <w:rsid w:val="00A97734"/>
    <w:rsid w:val="00AA4663"/>
    <w:rsid w:val="00AA71C2"/>
    <w:rsid w:val="00AA72A2"/>
    <w:rsid w:val="00AA7355"/>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E7614"/>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2E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26CA"/>
    <w:rsid w:val="00D473FF"/>
    <w:rsid w:val="00D504F7"/>
    <w:rsid w:val="00D50E8B"/>
    <w:rsid w:val="00D6204F"/>
    <w:rsid w:val="00D62D6D"/>
    <w:rsid w:val="00D63A56"/>
    <w:rsid w:val="00D63AD6"/>
    <w:rsid w:val="00D6701E"/>
    <w:rsid w:val="00D709C5"/>
    <w:rsid w:val="00D725A1"/>
    <w:rsid w:val="00D72965"/>
    <w:rsid w:val="00D73061"/>
    <w:rsid w:val="00D80A2F"/>
    <w:rsid w:val="00D83D88"/>
    <w:rsid w:val="00D83EB8"/>
    <w:rsid w:val="00D84700"/>
    <w:rsid w:val="00D8493F"/>
    <w:rsid w:val="00D91132"/>
    <w:rsid w:val="00D912DC"/>
    <w:rsid w:val="00D93CB9"/>
    <w:rsid w:val="00D97ACE"/>
    <w:rsid w:val="00DA0395"/>
    <w:rsid w:val="00DA3F51"/>
    <w:rsid w:val="00DA50B9"/>
    <w:rsid w:val="00DA7007"/>
    <w:rsid w:val="00DB1E12"/>
    <w:rsid w:val="00DB471A"/>
    <w:rsid w:val="00DB5AF0"/>
    <w:rsid w:val="00DC02CF"/>
    <w:rsid w:val="00DC1756"/>
    <w:rsid w:val="00DC3DA1"/>
    <w:rsid w:val="00DC419B"/>
    <w:rsid w:val="00DC56B1"/>
    <w:rsid w:val="00DC6545"/>
    <w:rsid w:val="00DC65FB"/>
    <w:rsid w:val="00DC77F8"/>
    <w:rsid w:val="00DD0D68"/>
    <w:rsid w:val="00DD6451"/>
    <w:rsid w:val="00DD7FD1"/>
    <w:rsid w:val="00DE3DCD"/>
    <w:rsid w:val="00DE405F"/>
    <w:rsid w:val="00DF1F7B"/>
    <w:rsid w:val="00DF2B99"/>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2EAF"/>
    <w:rsid w:val="00E76BC9"/>
    <w:rsid w:val="00E76F24"/>
    <w:rsid w:val="00E82FFD"/>
    <w:rsid w:val="00E83783"/>
    <w:rsid w:val="00E8724A"/>
    <w:rsid w:val="00E87CC2"/>
    <w:rsid w:val="00E90266"/>
    <w:rsid w:val="00E91567"/>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6687"/>
    <w:rsid w:val="00F170B7"/>
    <w:rsid w:val="00F17AB2"/>
    <w:rsid w:val="00F225A5"/>
    <w:rsid w:val="00F259F2"/>
    <w:rsid w:val="00F273FD"/>
    <w:rsid w:val="00F31317"/>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49559160">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DCED-BEB7-4D88-A60D-F277EA62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12</Pages>
  <Words>3723</Words>
  <Characters>21224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200</cp:revision>
  <cp:lastPrinted>2016-01-27T12:33:00Z</cp:lastPrinted>
  <dcterms:created xsi:type="dcterms:W3CDTF">2015-02-16T08:49:00Z</dcterms:created>
  <dcterms:modified xsi:type="dcterms:W3CDTF">2016-01-27T12:59:00Z</dcterms:modified>
</cp:coreProperties>
</file>